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BE8A5" w14:textId="77777777" w:rsidR="0062045A" w:rsidRPr="00D7398C" w:rsidRDefault="0062045A" w:rsidP="00BB05D4">
      <w:pPr>
        <w:jc w:val="both"/>
        <w:rPr>
          <w:rFonts w:asciiTheme="minorHAnsi" w:hAnsiTheme="minorHAnsi" w:cstheme="minorHAnsi"/>
          <w:b/>
          <w:color w:val="000000" w:themeColor="text1"/>
          <w:sz w:val="28"/>
          <w:szCs w:val="28"/>
        </w:rPr>
      </w:pPr>
      <w:bookmarkStart w:id="0" w:name="_GoBack"/>
      <w:bookmarkEnd w:id="0"/>
      <w:r w:rsidRPr="00D7398C">
        <w:rPr>
          <w:rFonts w:asciiTheme="minorHAnsi" w:hAnsiTheme="minorHAnsi" w:cstheme="minorHAnsi"/>
          <w:b/>
          <w:color w:val="000000" w:themeColor="text1"/>
          <w:sz w:val="28"/>
          <w:szCs w:val="28"/>
        </w:rPr>
        <w:t>Pakiet 1</w:t>
      </w:r>
    </w:p>
    <w:p w14:paraId="2518E479" w14:textId="77777777" w:rsidR="0062045A" w:rsidRPr="00D7398C" w:rsidRDefault="0062045A" w:rsidP="00BB05D4">
      <w:pPr>
        <w:jc w:val="both"/>
        <w:rPr>
          <w:rFonts w:asciiTheme="minorHAnsi" w:hAnsiTheme="minorHAnsi" w:cstheme="minorHAnsi"/>
          <w:b/>
          <w:color w:val="000000" w:themeColor="text1"/>
          <w:sz w:val="28"/>
          <w:szCs w:val="28"/>
        </w:rPr>
      </w:pPr>
    </w:p>
    <w:p w14:paraId="424FD9E2" w14:textId="38CB97B4" w:rsidR="00EE67AF" w:rsidRPr="00D7398C" w:rsidRDefault="00EE67AF" w:rsidP="003424AC">
      <w:pPr>
        <w:pStyle w:val="Nagwek3"/>
        <w:numPr>
          <w:ilvl w:val="0"/>
          <w:numId w:val="2"/>
        </w:numPr>
        <w:spacing w:after="240"/>
        <w:ind w:left="425" w:hanging="425"/>
        <w:jc w:val="both"/>
        <w:rPr>
          <w:rFonts w:asciiTheme="minorHAnsi" w:hAnsiTheme="minorHAnsi" w:cstheme="minorHAnsi"/>
          <w:b/>
          <w:color w:val="000000" w:themeColor="text1"/>
          <w:sz w:val="28"/>
          <w:szCs w:val="28"/>
        </w:rPr>
      </w:pPr>
      <w:r w:rsidRPr="00D7398C">
        <w:rPr>
          <w:rFonts w:asciiTheme="minorHAnsi" w:hAnsiTheme="minorHAnsi" w:cstheme="minorHAnsi"/>
          <w:b/>
          <w:color w:val="000000" w:themeColor="text1"/>
          <w:sz w:val="28"/>
          <w:szCs w:val="28"/>
        </w:rPr>
        <w:t>Serwer szt. 1</w:t>
      </w:r>
    </w:p>
    <w:tbl>
      <w:tblPr>
        <w:tblStyle w:val="Tabela-Siatka"/>
        <w:tblW w:w="9104" w:type="dxa"/>
        <w:tblInd w:w="108" w:type="dxa"/>
        <w:tblLook w:val="04A0" w:firstRow="1" w:lastRow="0" w:firstColumn="1" w:lastColumn="0" w:noHBand="0" w:noVBand="1"/>
      </w:tblPr>
      <w:tblGrid>
        <w:gridCol w:w="2977"/>
        <w:gridCol w:w="6127"/>
      </w:tblGrid>
      <w:tr w:rsidR="00EE67AF" w:rsidRPr="00D7398C" w14:paraId="0FAEC4DD" w14:textId="77777777" w:rsidTr="00AA4E4B">
        <w:trPr>
          <w:trHeight w:val="270"/>
        </w:trPr>
        <w:tc>
          <w:tcPr>
            <w:tcW w:w="2977" w:type="dxa"/>
            <w:hideMark/>
          </w:tcPr>
          <w:p w14:paraId="0C6687A0" w14:textId="77777777" w:rsidR="00EE67AF" w:rsidRPr="00D7398C" w:rsidRDefault="00EE67AF" w:rsidP="00C40290">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NAZWA PARAMETRU</w:t>
            </w:r>
          </w:p>
        </w:tc>
        <w:tc>
          <w:tcPr>
            <w:tcW w:w="6127" w:type="dxa"/>
            <w:hideMark/>
          </w:tcPr>
          <w:p w14:paraId="546DB467" w14:textId="77777777" w:rsidR="00EE67AF" w:rsidRPr="00D7398C" w:rsidRDefault="00EE67AF" w:rsidP="00C40290">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 xml:space="preserve">WYMAGANIA </w:t>
            </w:r>
          </w:p>
        </w:tc>
      </w:tr>
      <w:tr w:rsidR="00E44A9B" w:rsidRPr="00D7398C" w14:paraId="103EDDC4" w14:textId="77777777" w:rsidTr="00AA4E4B">
        <w:trPr>
          <w:trHeight w:val="270"/>
        </w:trPr>
        <w:tc>
          <w:tcPr>
            <w:tcW w:w="2977" w:type="dxa"/>
          </w:tcPr>
          <w:p w14:paraId="3EC305E9" w14:textId="36A02E0F" w:rsidR="00E44A9B" w:rsidRPr="00D7398C" w:rsidRDefault="00E44A9B"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Obudowa</w:t>
            </w:r>
          </w:p>
        </w:tc>
        <w:tc>
          <w:tcPr>
            <w:tcW w:w="6127" w:type="dxa"/>
          </w:tcPr>
          <w:p w14:paraId="735F5B4E" w14:textId="77777777" w:rsidR="00591508" w:rsidRPr="00591508" w:rsidRDefault="00591508" w:rsidP="001C65FE">
            <w:pPr>
              <w:pStyle w:val="tekstwtabelce"/>
              <w:ind w:left="318"/>
            </w:pPr>
            <w:r w:rsidRPr="00591508">
              <w:t>Typu RACK, wysokość 2U;</w:t>
            </w:r>
          </w:p>
          <w:p w14:paraId="5AC69B40" w14:textId="0D50CEE8" w:rsidR="00E44A9B" w:rsidRPr="00591508" w:rsidRDefault="00591508" w:rsidP="001C65FE">
            <w:pPr>
              <w:pStyle w:val="tekstwtabelce"/>
              <w:ind w:left="318"/>
            </w:pPr>
            <w:r w:rsidRPr="00591508">
              <w:t>Szyny umożliwiające wysunięcie serwera z szafy stelażowej umożliwiające instalację ramienia porządkującego kable z tyłu obudowy;</w:t>
            </w:r>
          </w:p>
        </w:tc>
      </w:tr>
      <w:tr w:rsidR="007B7754" w:rsidRPr="00D7398C" w14:paraId="7300E616" w14:textId="77777777" w:rsidTr="00AA4E4B">
        <w:trPr>
          <w:trHeight w:val="270"/>
        </w:trPr>
        <w:tc>
          <w:tcPr>
            <w:tcW w:w="2977" w:type="dxa"/>
          </w:tcPr>
          <w:p w14:paraId="5F58B509" w14:textId="0487D853" w:rsidR="007B7754" w:rsidRPr="00D7398C" w:rsidRDefault="007B7754" w:rsidP="00C40290">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Dyski</w:t>
            </w:r>
          </w:p>
        </w:tc>
        <w:tc>
          <w:tcPr>
            <w:tcW w:w="6127" w:type="dxa"/>
          </w:tcPr>
          <w:p w14:paraId="16A3E5E1" w14:textId="6846F31B" w:rsidR="00591508" w:rsidRPr="00591508" w:rsidRDefault="00591508" w:rsidP="009722DC">
            <w:pPr>
              <w:pStyle w:val="tekstwtabelce"/>
              <w:numPr>
                <w:ilvl w:val="0"/>
                <w:numId w:val="26"/>
              </w:numPr>
              <w:ind w:left="318"/>
            </w:pPr>
            <w:r w:rsidRPr="00591508">
              <w:t xml:space="preserve">Możliwość zainstalowania </w:t>
            </w:r>
            <w:r>
              <w:t xml:space="preserve">min </w:t>
            </w:r>
            <w:r w:rsidRPr="00591508">
              <w:t>10 dysków twardych hot plug 3,5”;</w:t>
            </w:r>
          </w:p>
          <w:p w14:paraId="28B6B5FE" w14:textId="77777777" w:rsidR="00591508" w:rsidRPr="00591508" w:rsidRDefault="00591508" w:rsidP="00591508">
            <w:pPr>
              <w:pStyle w:val="tekstwtabelce"/>
              <w:ind w:left="318"/>
            </w:pPr>
            <w:r w:rsidRPr="00591508">
              <w:t>Fizyczne zabezpieczenie (np. na klucz lub elektrozamek) uniemożliwiające fizyczny dostęp do dysków twardych;</w:t>
            </w:r>
          </w:p>
          <w:p w14:paraId="692607AA" w14:textId="09E45AFD" w:rsidR="007B7754" w:rsidRPr="00AA4E4B" w:rsidRDefault="00591508" w:rsidP="00591508">
            <w:pPr>
              <w:pStyle w:val="tekstwtabelce"/>
              <w:ind w:left="318"/>
            </w:pPr>
            <w:r w:rsidRPr="00591508">
              <w:t xml:space="preserve">Zainstalowane </w:t>
            </w:r>
            <w:r>
              <w:t xml:space="preserve">min </w:t>
            </w:r>
            <w:r w:rsidRPr="00591508">
              <w:t>6 szt. dysków SSD 960GB SSD hot plug skonfigurowane w RAID podpięte do sprzętowego kontrolera;</w:t>
            </w:r>
          </w:p>
        </w:tc>
      </w:tr>
      <w:tr w:rsidR="00E44A9B" w:rsidRPr="00D7398C" w14:paraId="2E7A0459" w14:textId="77777777" w:rsidTr="001C65FE">
        <w:trPr>
          <w:trHeight w:val="6184"/>
        </w:trPr>
        <w:tc>
          <w:tcPr>
            <w:tcW w:w="2977" w:type="dxa"/>
          </w:tcPr>
          <w:p w14:paraId="56CE50D0" w14:textId="3A13B750" w:rsidR="00E44A9B" w:rsidRPr="00D7398C" w:rsidRDefault="00E44A9B"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Płyta główna</w:t>
            </w:r>
          </w:p>
        </w:tc>
        <w:tc>
          <w:tcPr>
            <w:tcW w:w="6127" w:type="dxa"/>
          </w:tcPr>
          <w:p w14:paraId="52D77340" w14:textId="45DE053D" w:rsidR="00591508" w:rsidRDefault="00885C77" w:rsidP="005D72E9">
            <w:pPr>
              <w:pStyle w:val="tekstwtabelce"/>
              <w:numPr>
                <w:ilvl w:val="0"/>
                <w:numId w:val="6"/>
              </w:numPr>
              <w:ind w:left="318"/>
            </w:pPr>
            <w:r>
              <w:t>Min. d</w:t>
            </w:r>
            <w:r w:rsidR="00591508">
              <w:t>wuprocesorowa;</w:t>
            </w:r>
          </w:p>
          <w:p w14:paraId="2E6D517E" w14:textId="77777777" w:rsidR="00591508" w:rsidRDefault="00591508" w:rsidP="005D72E9">
            <w:pPr>
              <w:pStyle w:val="tekstwtabelce"/>
              <w:numPr>
                <w:ilvl w:val="0"/>
                <w:numId w:val="6"/>
              </w:numPr>
              <w:ind w:left="318"/>
            </w:pPr>
            <w:r>
              <w:t>Wyprodukowana i zaprojektowana przez producenta serwera;</w:t>
            </w:r>
          </w:p>
          <w:p w14:paraId="32DC1030" w14:textId="77777777" w:rsidR="00591508" w:rsidRDefault="00591508" w:rsidP="005D72E9">
            <w:pPr>
              <w:pStyle w:val="tekstwtabelce"/>
              <w:numPr>
                <w:ilvl w:val="0"/>
                <w:numId w:val="6"/>
              </w:numPr>
              <w:ind w:left="318"/>
            </w:pPr>
            <w:r>
              <w:t>Możliwość instalacji procesorów 60-rdzeniowych;</w:t>
            </w:r>
          </w:p>
          <w:p w14:paraId="3F65CADE" w14:textId="79CCEE47" w:rsidR="00591508" w:rsidRDefault="00591508" w:rsidP="005D72E9">
            <w:pPr>
              <w:pStyle w:val="tekstwtabelce"/>
              <w:numPr>
                <w:ilvl w:val="0"/>
                <w:numId w:val="6"/>
              </w:numPr>
              <w:ind w:left="318"/>
            </w:pPr>
            <w:r>
              <w:t xml:space="preserve">Zainstalowany moduł TPM </w:t>
            </w:r>
            <w:r w:rsidR="00885C77">
              <w:t xml:space="preserve">min. v. </w:t>
            </w:r>
            <w:r>
              <w:t>2.0;</w:t>
            </w:r>
          </w:p>
          <w:p w14:paraId="3F2480CA" w14:textId="77777777" w:rsidR="00591508" w:rsidRDefault="00591508" w:rsidP="005D72E9">
            <w:pPr>
              <w:pStyle w:val="tekstwtabelce"/>
              <w:numPr>
                <w:ilvl w:val="0"/>
                <w:numId w:val="6"/>
              </w:numPr>
              <w:ind w:left="318"/>
            </w:pPr>
            <w:r>
              <w:t>Min 6 złącz PCI Express generacji 5 w tym:</w:t>
            </w:r>
          </w:p>
          <w:p w14:paraId="766D8C90" w14:textId="74268EDF" w:rsidR="00591508" w:rsidRDefault="00885C77" w:rsidP="005D72E9">
            <w:pPr>
              <w:pStyle w:val="tekstwtabelce"/>
              <w:numPr>
                <w:ilvl w:val="0"/>
                <w:numId w:val="7"/>
              </w:numPr>
            </w:pPr>
            <w:r>
              <w:t xml:space="preserve">Min. </w:t>
            </w:r>
            <w:r w:rsidR="00591508">
              <w:t>4 fizyczne złącza o prędkości x16;</w:t>
            </w:r>
          </w:p>
          <w:p w14:paraId="63B65F94" w14:textId="06440052" w:rsidR="00591508" w:rsidRDefault="00885C77" w:rsidP="005D72E9">
            <w:pPr>
              <w:pStyle w:val="tekstwtabelce"/>
              <w:numPr>
                <w:ilvl w:val="0"/>
                <w:numId w:val="7"/>
              </w:numPr>
            </w:pPr>
            <w:r>
              <w:t xml:space="preserve">Min. </w:t>
            </w:r>
            <w:r w:rsidR="00591508">
              <w:t>2 fizyczne złącza o prędkości x8;</w:t>
            </w:r>
          </w:p>
          <w:p w14:paraId="667DA6ED" w14:textId="248B6784" w:rsidR="00591508" w:rsidRDefault="00885C77" w:rsidP="005D72E9">
            <w:pPr>
              <w:pStyle w:val="tekstwtabelce"/>
              <w:numPr>
                <w:ilvl w:val="0"/>
                <w:numId w:val="7"/>
              </w:numPr>
            </w:pPr>
            <w:r>
              <w:t xml:space="preserve">Min. </w:t>
            </w:r>
            <w:r w:rsidR="00591508">
              <w:t>2 z dostępnych aktywnych złączy musza być pełnej wysokości;</w:t>
            </w:r>
          </w:p>
          <w:p w14:paraId="7D79BD18" w14:textId="0318A59A" w:rsidR="00591508" w:rsidRDefault="001C65FE" w:rsidP="005D72E9">
            <w:pPr>
              <w:pStyle w:val="tekstwtabelce"/>
              <w:numPr>
                <w:ilvl w:val="0"/>
                <w:numId w:val="7"/>
              </w:numPr>
            </w:pPr>
            <w:r>
              <w:t>o</w:t>
            </w:r>
            <w:r w:rsidR="00591508">
              <w:t>pcjonalnie możliwość uzyskania</w:t>
            </w:r>
            <w:r w:rsidR="00885C77">
              <w:t xml:space="preserve"> min.</w:t>
            </w:r>
            <w:r w:rsidR="00591508">
              <w:t xml:space="preserve"> 9 aktywnych interfejsów PCI-e;</w:t>
            </w:r>
          </w:p>
          <w:p w14:paraId="42582A3E" w14:textId="13BDF96F" w:rsidR="00591508" w:rsidRDefault="00885C77" w:rsidP="005D72E9">
            <w:pPr>
              <w:pStyle w:val="tekstwtabelce"/>
              <w:numPr>
                <w:ilvl w:val="0"/>
                <w:numId w:val="6"/>
              </w:numPr>
              <w:ind w:left="318"/>
            </w:pPr>
            <w:r>
              <w:t xml:space="preserve">min </w:t>
            </w:r>
            <w:r w:rsidR="00591508">
              <w:t>32 gniazda pamięci RAM;</w:t>
            </w:r>
          </w:p>
          <w:p w14:paraId="4B597559" w14:textId="00F9429D" w:rsidR="00591508" w:rsidRDefault="00591508" w:rsidP="005D72E9">
            <w:pPr>
              <w:pStyle w:val="tekstwtabelce"/>
              <w:numPr>
                <w:ilvl w:val="0"/>
                <w:numId w:val="6"/>
              </w:numPr>
              <w:ind w:left="318"/>
            </w:pPr>
            <w:r>
              <w:t>Obsługa min</w:t>
            </w:r>
            <w:r w:rsidR="00885C77">
              <w:t>.</w:t>
            </w:r>
            <w:r>
              <w:t xml:space="preserve"> 8 TB pamięci RAM DDR5;</w:t>
            </w:r>
          </w:p>
          <w:p w14:paraId="41F7B598" w14:textId="77777777" w:rsidR="00591508" w:rsidRDefault="00591508" w:rsidP="005D72E9">
            <w:pPr>
              <w:pStyle w:val="tekstwtabelce"/>
              <w:numPr>
                <w:ilvl w:val="0"/>
                <w:numId w:val="6"/>
              </w:numPr>
              <w:ind w:left="318"/>
            </w:pPr>
            <w:r>
              <w:t>Wsparcie dla technologii:</w:t>
            </w:r>
          </w:p>
          <w:p w14:paraId="56FE4F06" w14:textId="77777777" w:rsidR="00591508" w:rsidRDefault="00591508" w:rsidP="005D72E9">
            <w:pPr>
              <w:pStyle w:val="tekstwtabelce"/>
              <w:numPr>
                <w:ilvl w:val="0"/>
                <w:numId w:val="7"/>
              </w:numPr>
            </w:pPr>
            <w:r>
              <w:t xml:space="preserve">Memory </w:t>
            </w:r>
            <w:proofErr w:type="spellStart"/>
            <w:r>
              <w:t>Scrubbing</w:t>
            </w:r>
            <w:proofErr w:type="spellEnd"/>
            <w:r>
              <w:t>;</w:t>
            </w:r>
          </w:p>
          <w:p w14:paraId="752A8BF8" w14:textId="77777777" w:rsidR="00591508" w:rsidRDefault="00591508" w:rsidP="005D72E9">
            <w:pPr>
              <w:pStyle w:val="tekstwtabelce"/>
              <w:numPr>
                <w:ilvl w:val="0"/>
                <w:numId w:val="7"/>
              </w:numPr>
            </w:pPr>
            <w:r>
              <w:t>SDDC;</w:t>
            </w:r>
          </w:p>
          <w:p w14:paraId="7C488D6B" w14:textId="77777777" w:rsidR="00591508" w:rsidRDefault="00591508" w:rsidP="005D72E9">
            <w:pPr>
              <w:pStyle w:val="tekstwtabelce"/>
              <w:numPr>
                <w:ilvl w:val="0"/>
                <w:numId w:val="7"/>
              </w:numPr>
            </w:pPr>
            <w:r>
              <w:t>ECC;</w:t>
            </w:r>
          </w:p>
          <w:p w14:paraId="06664A78" w14:textId="77777777" w:rsidR="00591508" w:rsidRDefault="00591508" w:rsidP="005D72E9">
            <w:pPr>
              <w:pStyle w:val="tekstwtabelce"/>
              <w:numPr>
                <w:ilvl w:val="0"/>
                <w:numId w:val="7"/>
              </w:numPr>
            </w:pPr>
            <w:r>
              <w:t>Memory Mirroring;</w:t>
            </w:r>
          </w:p>
          <w:p w14:paraId="1D43962B" w14:textId="77777777" w:rsidR="00591508" w:rsidRDefault="00591508" w:rsidP="005D72E9">
            <w:pPr>
              <w:pStyle w:val="tekstwtabelce"/>
              <w:numPr>
                <w:ilvl w:val="0"/>
                <w:numId w:val="7"/>
              </w:numPr>
            </w:pPr>
            <w:r>
              <w:t>ADDDC;</w:t>
            </w:r>
          </w:p>
          <w:p w14:paraId="43FF26A3" w14:textId="258F78A7" w:rsidR="00591508" w:rsidRPr="00D7398C" w:rsidRDefault="00591508" w:rsidP="005D72E9">
            <w:pPr>
              <w:pStyle w:val="tekstwtabelce"/>
              <w:numPr>
                <w:ilvl w:val="0"/>
                <w:numId w:val="6"/>
              </w:numPr>
              <w:ind w:left="318"/>
            </w:pPr>
            <w:r>
              <w:t xml:space="preserve">Możliwość instalacji </w:t>
            </w:r>
            <w:r w:rsidR="00885C77">
              <w:t xml:space="preserve">min. </w:t>
            </w:r>
            <w:r>
              <w:t>2 dysków M.2 na płycie głównej (lub dedykowanej karcie PCI Express) dyski nie mogą zajmować klatek dla dysków hot-plug.</w:t>
            </w:r>
          </w:p>
        </w:tc>
      </w:tr>
      <w:tr w:rsidR="00E44A9B" w:rsidRPr="00D7398C" w14:paraId="4212B7A8" w14:textId="77777777" w:rsidTr="00AA4E4B">
        <w:trPr>
          <w:trHeight w:val="270"/>
        </w:trPr>
        <w:tc>
          <w:tcPr>
            <w:tcW w:w="2977" w:type="dxa"/>
          </w:tcPr>
          <w:p w14:paraId="1A05889A" w14:textId="216C44F1" w:rsidR="00E44A9B" w:rsidRPr="00D7398C" w:rsidRDefault="00E44A9B"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Procesory</w:t>
            </w:r>
          </w:p>
        </w:tc>
        <w:tc>
          <w:tcPr>
            <w:tcW w:w="6127" w:type="dxa"/>
          </w:tcPr>
          <w:p w14:paraId="00C62330" w14:textId="5CA45B95" w:rsidR="005B5D44" w:rsidRPr="005B5D44" w:rsidRDefault="007901FF" w:rsidP="005D72E9">
            <w:pPr>
              <w:pStyle w:val="tekstwtabelce"/>
              <w:numPr>
                <w:ilvl w:val="0"/>
                <w:numId w:val="8"/>
              </w:numPr>
              <w:ind w:left="318"/>
            </w:pPr>
            <w:r>
              <w:t xml:space="preserve">Procesor min. 16-rdzeniowy, taktowanie bazowe </w:t>
            </w:r>
            <w:r w:rsidR="005B5D44">
              <w:t xml:space="preserve">min. </w:t>
            </w:r>
            <w:r>
              <w:t>2 GHz, architektura x86_64</w:t>
            </w:r>
            <w:r w:rsidR="005B5D44">
              <w:t xml:space="preserve"> </w:t>
            </w:r>
            <w:r w:rsidR="005B5D44" w:rsidRPr="005B5D44">
              <w:t xml:space="preserve">osiągający w zaoferowanej konfiguracji w teście </w:t>
            </w:r>
            <w:proofErr w:type="spellStart"/>
            <w:r w:rsidR="005B5D44" w:rsidRPr="005B5D44">
              <w:t>PassMark</w:t>
            </w:r>
            <w:proofErr w:type="spellEnd"/>
            <w:r w:rsidR="005B5D44" w:rsidRPr="005B5D44">
              <w:t xml:space="preserve"> CPU Mark wynik </w:t>
            </w:r>
            <w:r w:rsidR="005B5D44" w:rsidRPr="001463AB">
              <w:t xml:space="preserve">min. </w:t>
            </w:r>
            <w:r w:rsidR="001463AB" w:rsidRPr="001463AB">
              <w:t>28450</w:t>
            </w:r>
            <w:r w:rsidR="005B5D44" w:rsidRPr="001463AB">
              <w:t xml:space="preserve"> punktów</w:t>
            </w:r>
            <w:r w:rsidR="005B5D44" w:rsidRPr="005B5D44">
              <w:t xml:space="preserve"> na dzień 2</w:t>
            </w:r>
            <w:r w:rsidR="001463AB">
              <w:t>9</w:t>
            </w:r>
            <w:r w:rsidR="005B5D44" w:rsidRPr="005B5D44">
              <w:t>-0</w:t>
            </w:r>
            <w:r w:rsidR="005B5D44">
              <w:t>4</w:t>
            </w:r>
            <w:r w:rsidR="005B5D44" w:rsidRPr="005B5D44">
              <w:t>-202</w:t>
            </w:r>
            <w:r w:rsidR="005B5D44">
              <w:t>5</w:t>
            </w:r>
            <w:r w:rsidR="005B5D44" w:rsidRPr="005B5D44">
              <w:t xml:space="preserve"> (test załączony w pliku: </w:t>
            </w:r>
            <w:proofErr w:type="spellStart"/>
            <w:r w:rsidR="005B5D44" w:rsidRPr="005B5D44">
              <w:t>PassMark</w:t>
            </w:r>
            <w:proofErr w:type="spellEnd"/>
            <w:r w:rsidR="005B5D44" w:rsidRPr="005B5D44">
              <w:t xml:space="preserve"> Procesor 202</w:t>
            </w:r>
            <w:r w:rsidR="005B5D44">
              <w:t>5</w:t>
            </w:r>
            <w:r w:rsidR="005B5D44" w:rsidRPr="005B5D44">
              <w:t>_0</w:t>
            </w:r>
            <w:r w:rsidR="005B5D44">
              <w:t>4</w:t>
            </w:r>
            <w:r w:rsidR="005B5D44" w:rsidRPr="005B5D44">
              <w:t>_2</w:t>
            </w:r>
            <w:r w:rsidR="001463AB">
              <w:t>9</w:t>
            </w:r>
            <w:r w:rsidR="005B5D44" w:rsidRPr="005B5D44">
              <w:t xml:space="preserve">.pdf). Do oferty należy dołączyć wydruk ze strony: </w:t>
            </w:r>
          </w:p>
          <w:p w14:paraId="4C409A57" w14:textId="2009D266" w:rsidR="005B5D44" w:rsidRPr="005B5D44" w:rsidRDefault="004763CD" w:rsidP="005B5D44">
            <w:pPr>
              <w:pStyle w:val="tekstwtabelce"/>
              <w:numPr>
                <w:ilvl w:val="0"/>
                <w:numId w:val="0"/>
              </w:numPr>
              <w:ind w:left="318"/>
            </w:pPr>
            <w:hyperlink r:id="rId9" w:history="1">
              <w:r w:rsidR="005B5D44" w:rsidRPr="005B5D44">
                <w:rPr>
                  <w:rStyle w:val="Hipercze"/>
                </w:rPr>
                <w:t>http://www.cpubenchmark.net</w:t>
              </w:r>
            </w:hyperlink>
          </w:p>
          <w:p w14:paraId="61562D3F" w14:textId="02E4C7A3" w:rsidR="00E44A9B" w:rsidRPr="00D7398C" w:rsidRDefault="005B5D44" w:rsidP="005B5D44">
            <w:pPr>
              <w:pStyle w:val="tekstwtabelce"/>
              <w:numPr>
                <w:ilvl w:val="0"/>
                <w:numId w:val="0"/>
              </w:numPr>
              <w:ind w:left="318"/>
            </w:pPr>
            <w:r w:rsidRPr="005B5D44">
              <w:t>potwierdzający spełnienie wymogów</w:t>
            </w:r>
          </w:p>
        </w:tc>
      </w:tr>
      <w:tr w:rsidR="00E44A9B" w:rsidRPr="00D7398C" w14:paraId="453B0B17" w14:textId="77777777" w:rsidTr="00AA4E4B">
        <w:trPr>
          <w:trHeight w:val="270"/>
        </w:trPr>
        <w:tc>
          <w:tcPr>
            <w:tcW w:w="2977" w:type="dxa"/>
          </w:tcPr>
          <w:p w14:paraId="67BF3486" w14:textId="519D92F6" w:rsidR="00E44A9B" w:rsidRPr="00D7398C" w:rsidRDefault="00E44A9B"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Pamięć RAM</w:t>
            </w:r>
          </w:p>
        </w:tc>
        <w:tc>
          <w:tcPr>
            <w:tcW w:w="6127" w:type="dxa"/>
          </w:tcPr>
          <w:p w14:paraId="2EF30EF9" w14:textId="5F46A286" w:rsidR="005B161F" w:rsidRDefault="005B161F" w:rsidP="005D72E9">
            <w:pPr>
              <w:pStyle w:val="tekstwtabelce"/>
              <w:numPr>
                <w:ilvl w:val="0"/>
                <w:numId w:val="9"/>
              </w:numPr>
              <w:ind w:left="318"/>
            </w:pPr>
            <w:r>
              <w:t>Min. 128 GB pamięci RAM;</w:t>
            </w:r>
          </w:p>
          <w:p w14:paraId="42958C1B" w14:textId="77777777" w:rsidR="005B5D44" w:rsidRDefault="005B161F" w:rsidP="005D72E9">
            <w:pPr>
              <w:pStyle w:val="tekstwtabelce"/>
              <w:ind w:left="318"/>
            </w:pPr>
            <w:r>
              <w:t xml:space="preserve">DDR5 </w:t>
            </w:r>
            <w:proofErr w:type="spellStart"/>
            <w:r>
              <w:t>Registered</w:t>
            </w:r>
            <w:proofErr w:type="spellEnd"/>
            <w:r>
              <w:t xml:space="preserve"> </w:t>
            </w:r>
          </w:p>
          <w:p w14:paraId="2D4EDB2D" w14:textId="6828F3CA" w:rsidR="00E44A9B" w:rsidRPr="00D7398C" w:rsidRDefault="005B5D44" w:rsidP="005D72E9">
            <w:pPr>
              <w:pStyle w:val="tekstwtabelce"/>
              <w:ind w:left="318"/>
            </w:pPr>
            <w:r>
              <w:t xml:space="preserve">Min. </w:t>
            </w:r>
            <w:r w:rsidR="005B161F">
              <w:t>4800MT/s;</w:t>
            </w:r>
          </w:p>
        </w:tc>
      </w:tr>
      <w:tr w:rsidR="00E44A9B" w:rsidRPr="00D7398C" w14:paraId="03EC4ABC" w14:textId="77777777" w:rsidTr="00AA4E4B">
        <w:trPr>
          <w:trHeight w:val="270"/>
        </w:trPr>
        <w:tc>
          <w:tcPr>
            <w:tcW w:w="2977" w:type="dxa"/>
          </w:tcPr>
          <w:p w14:paraId="6C51B938" w14:textId="381A1A09" w:rsidR="00E44A9B" w:rsidRPr="00D7398C" w:rsidRDefault="00E44A9B"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Kontrolery LAN</w:t>
            </w:r>
          </w:p>
        </w:tc>
        <w:tc>
          <w:tcPr>
            <w:tcW w:w="6127" w:type="dxa"/>
          </w:tcPr>
          <w:p w14:paraId="4D0B6A81" w14:textId="48DD65C8" w:rsidR="005B161F" w:rsidRDefault="005B161F" w:rsidP="005D72E9">
            <w:pPr>
              <w:pStyle w:val="tekstwtabelce"/>
              <w:numPr>
                <w:ilvl w:val="0"/>
                <w:numId w:val="10"/>
              </w:numPr>
              <w:ind w:left="318"/>
            </w:pPr>
            <w:r>
              <w:t>Interfejsy LAN, nie zajmujące żadnego z dostępnych slotów PCI Express:</w:t>
            </w:r>
          </w:p>
          <w:p w14:paraId="4A01A71C" w14:textId="1072798C" w:rsidR="005B161F" w:rsidRPr="005B161F" w:rsidRDefault="005B161F" w:rsidP="005D72E9">
            <w:pPr>
              <w:pStyle w:val="tekstwtabelce"/>
              <w:ind w:left="318"/>
              <w:rPr>
                <w:lang w:val="en-GB"/>
              </w:rPr>
            </w:pPr>
            <w:r w:rsidRPr="005B161F">
              <w:rPr>
                <w:lang w:val="en-GB"/>
              </w:rPr>
              <w:t>Min. 5x 1Gbit Base-T;</w:t>
            </w:r>
          </w:p>
          <w:p w14:paraId="163B81B9" w14:textId="3F0D32B1" w:rsidR="00E44A9B" w:rsidRPr="00D7398C" w:rsidRDefault="005B161F" w:rsidP="005D72E9">
            <w:pPr>
              <w:pStyle w:val="tekstwtabelce"/>
              <w:ind w:left="318"/>
            </w:pPr>
            <w:r>
              <w:lastRenderedPageBreak/>
              <w:t xml:space="preserve">Możliwość uzyskania min. dwóch interfejsów 100Gbit QSFP28 bez konieczności instalacji kart w slotach </w:t>
            </w:r>
            <w:proofErr w:type="spellStart"/>
            <w:r>
              <w:t>PCIe</w:t>
            </w:r>
            <w:proofErr w:type="spellEnd"/>
            <w:r>
              <w:t>;</w:t>
            </w:r>
          </w:p>
        </w:tc>
      </w:tr>
      <w:tr w:rsidR="00E44A9B" w:rsidRPr="00D7398C" w14:paraId="43EA8078" w14:textId="77777777" w:rsidTr="00AA4E4B">
        <w:trPr>
          <w:trHeight w:val="270"/>
        </w:trPr>
        <w:tc>
          <w:tcPr>
            <w:tcW w:w="2977" w:type="dxa"/>
          </w:tcPr>
          <w:p w14:paraId="20C2D9F3" w14:textId="5C659273" w:rsidR="00E44A9B" w:rsidRPr="00D7398C" w:rsidRDefault="00E44A9B"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lastRenderedPageBreak/>
              <w:t>Kontrolery I/O</w:t>
            </w:r>
          </w:p>
        </w:tc>
        <w:tc>
          <w:tcPr>
            <w:tcW w:w="6127" w:type="dxa"/>
          </w:tcPr>
          <w:p w14:paraId="6E300987" w14:textId="7A0A95A6" w:rsidR="00E44A9B" w:rsidRPr="00D7398C" w:rsidRDefault="005B161F" w:rsidP="005D72E9">
            <w:pPr>
              <w:pStyle w:val="tekstwtabelce"/>
              <w:numPr>
                <w:ilvl w:val="0"/>
                <w:numId w:val="11"/>
              </w:numPr>
              <w:ind w:left="318"/>
            </w:pPr>
            <w:r w:rsidRPr="005B161F">
              <w:t>Kontroler o funkcjonalności PSAS/RAID dla dysków wewnętrznych obsługujący poziomy RAID: 0,1,10,5</w:t>
            </w:r>
            <w:r w:rsidR="00F157A1" w:rsidRPr="001463AB">
              <w:t>,6</w:t>
            </w:r>
            <w:r w:rsidRPr="005B161F">
              <w:t xml:space="preserve"> adresujący wszystkie dostępne wnęki na dyski SSD/HDD;</w:t>
            </w:r>
          </w:p>
        </w:tc>
      </w:tr>
      <w:tr w:rsidR="00E44A9B" w:rsidRPr="00D7398C" w14:paraId="7DE06EA5" w14:textId="77777777" w:rsidTr="00AA4E4B">
        <w:trPr>
          <w:trHeight w:val="270"/>
        </w:trPr>
        <w:tc>
          <w:tcPr>
            <w:tcW w:w="2977" w:type="dxa"/>
          </w:tcPr>
          <w:p w14:paraId="46788810" w14:textId="3D22F5C6" w:rsidR="00E44A9B" w:rsidRPr="00D7398C" w:rsidRDefault="00E44A9B"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Porty</w:t>
            </w:r>
            <w:r w:rsidR="00032EE1">
              <w:rPr>
                <w:rFonts w:ascii="Calibri" w:hAnsi="Calibri" w:cs="Calibri"/>
                <w:b/>
                <w:bCs/>
                <w:color w:val="333333"/>
                <w:sz w:val="22"/>
                <w:szCs w:val="22"/>
                <w:lang w:eastAsia="pl-PL"/>
              </w:rPr>
              <w:t>/Karty</w:t>
            </w:r>
          </w:p>
        </w:tc>
        <w:tc>
          <w:tcPr>
            <w:tcW w:w="6127" w:type="dxa"/>
          </w:tcPr>
          <w:p w14:paraId="2547FDB4" w14:textId="77777777" w:rsidR="00C334D3" w:rsidRDefault="00C334D3" w:rsidP="005D72E9">
            <w:pPr>
              <w:pStyle w:val="tekstwtabelce"/>
              <w:numPr>
                <w:ilvl w:val="0"/>
                <w:numId w:val="12"/>
              </w:numPr>
              <w:ind w:left="318"/>
            </w:pPr>
            <w:r>
              <w:t>Zintegrowana karta graficzna ze złączem VGA z tyłu oraz przodu serwera;</w:t>
            </w:r>
          </w:p>
          <w:p w14:paraId="55DCB08A" w14:textId="246A3050" w:rsidR="00C334D3" w:rsidRDefault="00C334D3" w:rsidP="005D72E9">
            <w:pPr>
              <w:pStyle w:val="tekstwtabelce"/>
              <w:ind w:left="318"/>
            </w:pPr>
            <w:r>
              <w:t>Min. 1 porty USB 3.0 wewnętrzny;</w:t>
            </w:r>
          </w:p>
          <w:p w14:paraId="0E6D8949" w14:textId="3EA715D4" w:rsidR="00C334D3" w:rsidRDefault="00C334D3" w:rsidP="005D72E9">
            <w:pPr>
              <w:pStyle w:val="tekstwtabelce"/>
              <w:ind w:left="318"/>
            </w:pPr>
            <w:r>
              <w:t>Min. 2 porty USB 3.0 dostępne z tyłu serwera;</w:t>
            </w:r>
          </w:p>
          <w:p w14:paraId="1B385F42" w14:textId="11E4FEAB" w:rsidR="00C334D3" w:rsidRDefault="00C334D3" w:rsidP="005D72E9">
            <w:pPr>
              <w:pStyle w:val="tekstwtabelce"/>
              <w:ind w:left="318"/>
            </w:pPr>
            <w:r>
              <w:t>Min. 2 porty USB 3.0 na panelu przednim;</w:t>
            </w:r>
          </w:p>
          <w:p w14:paraId="5CAB211F" w14:textId="5E8AD500" w:rsidR="00C334D3" w:rsidRDefault="00C334D3" w:rsidP="005D72E9">
            <w:pPr>
              <w:pStyle w:val="tekstwtabelce"/>
              <w:ind w:left="318"/>
            </w:pPr>
            <w:r>
              <w:t>Min. 1 port serial, możliwość wykorzystania portu serial do zarządzania serwerem;</w:t>
            </w:r>
          </w:p>
          <w:p w14:paraId="1908B3A5" w14:textId="2C227A4E" w:rsidR="00E44A9B" w:rsidRPr="00D7398C" w:rsidRDefault="00C334D3" w:rsidP="005D72E9">
            <w:pPr>
              <w:pStyle w:val="tekstwtabelce"/>
              <w:ind w:left="318"/>
            </w:pPr>
            <w:r>
              <w:t>Ilość dostępnych złącz USB nie może być osiągnięta poprzez stosowanie zewnętrznych przejściówek, rozgałęziaczy czy dodatkowych kart rozszerzeń zajmujących jakikolwiek slot PCI Express i/lub USB serwera.</w:t>
            </w:r>
          </w:p>
        </w:tc>
      </w:tr>
      <w:tr w:rsidR="00E44A9B" w:rsidRPr="00D7398C" w14:paraId="6D8EB3C3" w14:textId="77777777" w:rsidTr="00AA4E4B">
        <w:trPr>
          <w:trHeight w:val="270"/>
        </w:trPr>
        <w:tc>
          <w:tcPr>
            <w:tcW w:w="2977" w:type="dxa"/>
          </w:tcPr>
          <w:p w14:paraId="5BD47FEE" w14:textId="65EFDD15" w:rsidR="00E44A9B" w:rsidRPr="00D7398C" w:rsidRDefault="00E44A9B"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Zasilanie, chłodzenie</w:t>
            </w:r>
          </w:p>
        </w:tc>
        <w:tc>
          <w:tcPr>
            <w:tcW w:w="6127" w:type="dxa"/>
          </w:tcPr>
          <w:p w14:paraId="5C2DAB21" w14:textId="44D969EC" w:rsidR="005B5D44" w:rsidRDefault="005B5D44" w:rsidP="005D72E9">
            <w:pPr>
              <w:pStyle w:val="tekstwtabelce"/>
              <w:numPr>
                <w:ilvl w:val="0"/>
                <w:numId w:val="13"/>
              </w:numPr>
              <w:ind w:left="318"/>
            </w:pPr>
            <w:r>
              <w:t xml:space="preserve">Redundantne zasilacze hot plug o sprawności min. 96% (tzw. klasa </w:t>
            </w:r>
            <w:proofErr w:type="spellStart"/>
            <w:r>
              <w:t>Titanium</w:t>
            </w:r>
            <w:proofErr w:type="spellEnd"/>
            <w:r>
              <w:t>) o mocy min. 900W;</w:t>
            </w:r>
          </w:p>
          <w:p w14:paraId="023CB23E" w14:textId="5F0AFC36" w:rsidR="00E44A9B" w:rsidRPr="00D7398C" w:rsidRDefault="005B5D44" w:rsidP="005D72E9">
            <w:pPr>
              <w:pStyle w:val="tekstwtabelce"/>
              <w:ind w:left="318"/>
            </w:pPr>
            <w:r>
              <w:t>Redundantne wentylatory hot plug.</w:t>
            </w:r>
          </w:p>
        </w:tc>
      </w:tr>
      <w:tr w:rsidR="00E44A9B" w:rsidRPr="00D7398C" w14:paraId="6D44EEA5" w14:textId="77777777" w:rsidTr="00AA4E4B">
        <w:trPr>
          <w:trHeight w:val="270"/>
        </w:trPr>
        <w:tc>
          <w:tcPr>
            <w:tcW w:w="2977" w:type="dxa"/>
          </w:tcPr>
          <w:p w14:paraId="0333434F" w14:textId="7A16AB89" w:rsidR="00E44A9B" w:rsidRPr="00D7398C" w:rsidRDefault="00D36234"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Zarządzanie</w:t>
            </w:r>
          </w:p>
        </w:tc>
        <w:tc>
          <w:tcPr>
            <w:tcW w:w="6127" w:type="dxa"/>
          </w:tcPr>
          <w:p w14:paraId="101A3817" w14:textId="77777777" w:rsidR="005B5D44" w:rsidRDefault="005B5D44" w:rsidP="005D72E9">
            <w:pPr>
              <w:pStyle w:val="tekstwtabelce"/>
              <w:numPr>
                <w:ilvl w:val="0"/>
                <w:numId w:val="14"/>
              </w:numPr>
              <w:ind w:left="318"/>
            </w:pPr>
            <w:r>
              <w:t>Wbudowane diody informacyjne lub wyświetlacz informujące o stanie serwera - system przewidywania, rozpoznawania awarii;</w:t>
            </w:r>
          </w:p>
          <w:p w14:paraId="58E67357" w14:textId="77777777" w:rsidR="005B5D44" w:rsidRDefault="005B5D44" w:rsidP="005D72E9">
            <w:pPr>
              <w:pStyle w:val="tekstwtabelce"/>
              <w:numPr>
                <w:ilvl w:val="1"/>
                <w:numId w:val="5"/>
              </w:numPr>
              <w:ind w:left="744"/>
            </w:pPr>
            <w:r>
              <w:t>informacja o statusie pracy (poprawny, przewidywana usterka lub usterka) następujących komponentów:</w:t>
            </w:r>
          </w:p>
          <w:p w14:paraId="1BE3B829" w14:textId="77777777" w:rsidR="005B5D44" w:rsidRDefault="005B5D44" w:rsidP="005D72E9">
            <w:pPr>
              <w:pStyle w:val="tekstwtabelce"/>
              <w:numPr>
                <w:ilvl w:val="0"/>
                <w:numId w:val="15"/>
              </w:numPr>
              <w:ind w:left="1027"/>
            </w:pPr>
            <w:r>
              <w:t>karty rozszerzeń zainstalowane w dowolnym slocie PCI Express;</w:t>
            </w:r>
          </w:p>
          <w:p w14:paraId="0A1CB16C" w14:textId="77777777" w:rsidR="005B5D44" w:rsidRDefault="005B5D44" w:rsidP="005D72E9">
            <w:pPr>
              <w:pStyle w:val="tekstwtabelce"/>
              <w:numPr>
                <w:ilvl w:val="0"/>
                <w:numId w:val="15"/>
              </w:numPr>
              <w:ind w:left="1027"/>
            </w:pPr>
            <w:r>
              <w:t>procesory CPU;</w:t>
            </w:r>
          </w:p>
          <w:p w14:paraId="09CF3C60" w14:textId="77777777" w:rsidR="005B5D44" w:rsidRDefault="005B5D44" w:rsidP="005D72E9">
            <w:pPr>
              <w:pStyle w:val="tekstwtabelce"/>
              <w:numPr>
                <w:ilvl w:val="0"/>
                <w:numId w:val="15"/>
              </w:numPr>
              <w:ind w:left="1027"/>
            </w:pPr>
            <w:r>
              <w:t>pamięć RAM z dokładnością umożliwiającą jednoznaczną identyfikację uszkodzonego modułu pamięci RAM;</w:t>
            </w:r>
          </w:p>
          <w:p w14:paraId="6E4BF4EE" w14:textId="77777777" w:rsidR="005B5D44" w:rsidRDefault="005B5D44" w:rsidP="005D72E9">
            <w:pPr>
              <w:pStyle w:val="tekstwtabelce"/>
              <w:numPr>
                <w:ilvl w:val="0"/>
                <w:numId w:val="15"/>
              </w:numPr>
              <w:ind w:left="1027"/>
            </w:pPr>
            <w:r>
              <w:t>status karty zarządzającej serwera;</w:t>
            </w:r>
          </w:p>
          <w:p w14:paraId="7300484B" w14:textId="77777777" w:rsidR="005B5D44" w:rsidRDefault="005B5D44" w:rsidP="005D72E9">
            <w:pPr>
              <w:pStyle w:val="tekstwtabelce"/>
              <w:numPr>
                <w:ilvl w:val="0"/>
                <w:numId w:val="15"/>
              </w:numPr>
              <w:ind w:left="1027"/>
            </w:pPr>
            <w:r>
              <w:t>wentylatory;</w:t>
            </w:r>
          </w:p>
          <w:p w14:paraId="6CE24C92" w14:textId="77777777" w:rsidR="005B5D44" w:rsidRDefault="005B5D44" w:rsidP="005D72E9">
            <w:pPr>
              <w:pStyle w:val="tekstwtabelce"/>
              <w:numPr>
                <w:ilvl w:val="0"/>
                <w:numId w:val="15"/>
              </w:numPr>
              <w:ind w:left="1027"/>
            </w:pPr>
            <w:r>
              <w:t>bateria podtrzymująca ustawienia BIOS płyty głównej;</w:t>
            </w:r>
          </w:p>
          <w:p w14:paraId="40A06976" w14:textId="77777777" w:rsidR="005B5D44" w:rsidRDefault="005B5D44" w:rsidP="005D72E9">
            <w:pPr>
              <w:pStyle w:val="tekstwtabelce"/>
              <w:numPr>
                <w:ilvl w:val="0"/>
                <w:numId w:val="15"/>
              </w:numPr>
              <w:ind w:left="1027"/>
            </w:pPr>
            <w:r>
              <w:t>zasilacze;</w:t>
            </w:r>
          </w:p>
          <w:p w14:paraId="64FAA769" w14:textId="77777777" w:rsidR="005B5D44" w:rsidRDefault="005B5D44" w:rsidP="005D72E9">
            <w:pPr>
              <w:pStyle w:val="tekstwtabelce"/>
              <w:numPr>
                <w:ilvl w:val="0"/>
                <w:numId w:val="15"/>
              </w:numPr>
              <w:ind w:left="1027"/>
            </w:pPr>
            <w:r>
              <w:t>system przewidywania/rozpoznawania awarii musi być niezależny i działać w przypadku odłączenia kabli zasilających serwera (podtrzymywany kondensatorowo lub bateryjnie w celu uruchomienia przy odłączonym zasilaniu sieciowym);</w:t>
            </w:r>
          </w:p>
          <w:p w14:paraId="7EF55549" w14:textId="77777777" w:rsidR="005B5D44" w:rsidRDefault="005B5D44" w:rsidP="005D72E9">
            <w:pPr>
              <w:pStyle w:val="tekstwtabelce"/>
              <w:ind w:left="318"/>
            </w:pPr>
            <w:r>
              <w:t>Zintegrowany z płytą główną serwera kontroler sprzętowy zdalnego zarządzania zgodny z IPMI 2.0 o funkcjonalnościach:</w:t>
            </w:r>
          </w:p>
          <w:p w14:paraId="24D5D22C" w14:textId="77777777" w:rsidR="005B5D44" w:rsidRDefault="005B5D44" w:rsidP="005D72E9">
            <w:pPr>
              <w:pStyle w:val="tekstwtabelce"/>
              <w:numPr>
                <w:ilvl w:val="0"/>
                <w:numId w:val="16"/>
              </w:numPr>
            </w:pPr>
            <w:r>
              <w:t>Niezależny od systemu operacyjnego, sprzętowy kontroler umożliwiający pełne zarządzanie, zdalny restart serwera;</w:t>
            </w:r>
          </w:p>
          <w:p w14:paraId="39ECB72E" w14:textId="77777777" w:rsidR="005B5D44" w:rsidRDefault="005B5D44" w:rsidP="005D72E9">
            <w:pPr>
              <w:pStyle w:val="tekstwtabelce"/>
              <w:numPr>
                <w:ilvl w:val="0"/>
                <w:numId w:val="16"/>
              </w:numPr>
            </w:pPr>
            <w:r>
              <w:t xml:space="preserve">Dedykowana karta LAN 1 </w:t>
            </w:r>
            <w:proofErr w:type="spellStart"/>
            <w:r>
              <w:t>Gb</w:t>
            </w:r>
            <w:proofErr w:type="spellEnd"/>
            <w:r>
              <w:t>/s, dedykowane złącze RJ-45 do komunikacji wyłącznie z kontrolerem zdalnego zarządzania z możliwością przeniesienia tej komunikacji na inną kartę sieciową współdzieloną z systemem operacyjnym;</w:t>
            </w:r>
          </w:p>
          <w:p w14:paraId="493C2758" w14:textId="77777777" w:rsidR="005B5D44" w:rsidRDefault="005B5D44" w:rsidP="005D72E9">
            <w:pPr>
              <w:pStyle w:val="tekstwtabelce"/>
              <w:numPr>
                <w:ilvl w:val="0"/>
                <w:numId w:val="16"/>
              </w:numPr>
            </w:pPr>
            <w:r>
              <w:t>Dostęp poprzez przeglądarkę Web, SSH;</w:t>
            </w:r>
          </w:p>
          <w:p w14:paraId="23BE2753" w14:textId="77777777" w:rsidR="005B5D44" w:rsidRDefault="005B5D44" w:rsidP="005D72E9">
            <w:pPr>
              <w:pStyle w:val="tekstwtabelce"/>
              <w:numPr>
                <w:ilvl w:val="0"/>
                <w:numId w:val="16"/>
              </w:numPr>
            </w:pPr>
            <w:r>
              <w:t>Zarządzanie mocą i jej zużyciem oraz monitoring zużycia energii;</w:t>
            </w:r>
          </w:p>
          <w:p w14:paraId="50F75226" w14:textId="77777777" w:rsidR="005B5D44" w:rsidRDefault="005B5D44" w:rsidP="005D72E9">
            <w:pPr>
              <w:pStyle w:val="tekstwtabelce"/>
              <w:numPr>
                <w:ilvl w:val="0"/>
                <w:numId w:val="16"/>
              </w:numPr>
            </w:pPr>
            <w:r>
              <w:lastRenderedPageBreak/>
              <w:t>Zarządzanie alarmami (zdarzenia poprzez SNMP);</w:t>
            </w:r>
          </w:p>
          <w:p w14:paraId="3B176215" w14:textId="77777777" w:rsidR="005B5D44" w:rsidRDefault="005B5D44" w:rsidP="005D72E9">
            <w:pPr>
              <w:pStyle w:val="tekstwtabelce"/>
              <w:numPr>
                <w:ilvl w:val="0"/>
                <w:numId w:val="16"/>
              </w:numPr>
            </w:pPr>
            <w:r>
              <w:t>Możliwość przejęcia konsoli tekstowej;</w:t>
            </w:r>
          </w:p>
          <w:p w14:paraId="0B1A9726" w14:textId="77777777" w:rsidR="005B5D44" w:rsidRDefault="005B5D44" w:rsidP="005D72E9">
            <w:pPr>
              <w:pStyle w:val="tekstwtabelce"/>
              <w:numPr>
                <w:ilvl w:val="0"/>
                <w:numId w:val="16"/>
              </w:numPr>
            </w:pPr>
            <w:r>
              <w:t>Przekierowanie konsoli graficznej na poziomie sprzętowym oraz możliwość montowania zdalnych napędów i ich obrazów na poziomie sprzętowym (cyfrowy KVM);</w:t>
            </w:r>
          </w:p>
          <w:p w14:paraId="16254647" w14:textId="77777777" w:rsidR="005B5D44" w:rsidRDefault="005B5D44" w:rsidP="005D72E9">
            <w:pPr>
              <w:pStyle w:val="tekstwtabelce"/>
              <w:numPr>
                <w:ilvl w:val="0"/>
                <w:numId w:val="16"/>
              </w:numPr>
            </w:pPr>
            <w:r>
              <w:t xml:space="preserve">Obsługa serwerów </w:t>
            </w:r>
            <w:proofErr w:type="spellStart"/>
            <w:r>
              <w:t>proxy</w:t>
            </w:r>
            <w:proofErr w:type="spellEnd"/>
            <w:r>
              <w:t xml:space="preserve"> (autentykacja);</w:t>
            </w:r>
          </w:p>
          <w:p w14:paraId="2F05D17C" w14:textId="77777777" w:rsidR="005B5D44" w:rsidRDefault="005B5D44" w:rsidP="005D72E9">
            <w:pPr>
              <w:pStyle w:val="tekstwtabelce"/>
              <w:numPr>
                <w:ilvl w:val="0"/>
                <w:numId w:val="16"/>
              </w:numPr>
            </w:pPr>
            <w:r>
              <w:t>Obsługa VLAN;</w:t>
            </w:r>
          </w:p>
          <w:p w14:paraId="0D4244A9" w14:textId="77777777" w:rsidR="005B5D44" w:rsidRDefault="005B5D44" w:rsidP="005D72E9">
            <w:pPr>
              <w:pStyle w:val="tekstwtabelce"/>
              <w:numPr>
                <w:ilvl w:val="0"/>
                <w:numId w:val="16"/>
              </w:numPr>
            </w:pPr>
            <w:r>
              <w:t xml:space="preserve">Możliwość konfiguracji parametru Max. </w:t>
            </w:r>
            <w:proofErr w:type="spellStart"/>
            <w:r>
              <w:t>Transmission</w:t>
            </w:r>
            <w:proofErr w:type="spellEnd"/>
            <w:r>
              <w:t xml:space="preserve"> Unit (MTU);</w:t>
            </w:r>
          </w:p>
          <w:p w14:paraId="4250CD3A" w14:textId="77777777" w:rsidR="005B5D44" w:rsidRDefault="005B5D44" w:rsidP="005D72E9">
            <w:pPr>
              <w:pStyle w:val="tekstwtabelce"/>
              <w:numPr>
                <w:ilvl w:val="0"/>
                <w:numId w:val="16"/>
              </w:numPr>
            </w:pPr>
            <w:r>
              <w:t>Wsparcie dla protokołu SSDP;</w:t>
            </w:r>
          </w:p>
          <w:p w14:paraId="30DE0F00" w14:textId="77777777" w:rsidR="005B5D44" w:rsidRDefault="005B5D44" w:rsidP="005D72E9">
            <w:pPr>
              <w:pStyle w:val="tekstwtabelce"/>
              <w:numPr>
                <w:ilvl w:val="0"/>
                <w:numId w:val="16"/>
              </w:numPr>
            </w:pPr>
            <w:r>
              <w:t>Obsługa protokołów TLS 1.2, SSL v3;</w:t>
            </w:r>
          </w:p>
          <w:p w14:paraId="51F2402D" w14:textId="77777777" w:rsidR="005B5D44" w:rsidRDefault="005B5D44" w:rsidP="005D72E9">
            <w:pPr>
              <w:pStyle w:val="tekstwtabelce"/>
              <w:numPr>
                <w:ilvl w:val="0"/>
                <w:numId w:val="16"/>
              </w:numPr>
            </w:pPr>
            <w:r>
              <w:t>Obsługa protokołu LDAP;</w:t>
            </w:r>
          </w:p>
          <w:p w14:paraId="5594DBA2" w14:textId="77777777" w:rsidR="005B5D44" w:rsidRDefault="005B5D44" w:rsidP="005D72E9">
            <w:pPr>
              <w:pStyle w:val="tekstwtabelce"/>
              <w:numPr>
                <w:ilvl w:val="0"/>
                <w:numId w:val="16"/>
              </w:numPr>
            </w:pPr>
            <w:r>
              <w:t>Integracja z HP SIM;</w:t>
            </w:r>
          </w:p>
          <w:p w14:paraId="4ABAB529" w14:textId="77777777" w:rsidR="005B5D44" w:rsidRDefault="005B5D44" w:rsidP="005D72E9">
            <w:pPr>
              <w:pStyle w:val="tekstwtabelce"/>
              <w:numPr>
                <w:ilvl w:val="0"/>
                <w:numId w:val="16"/>
              </w:numPr>
            </w:pPr>
            <w:r>
              <w:t>Synchronizacja czasu poprzez protokół NTP;</w:t>
            </w:r>
          </w:p>
          <w:p w14:paraId="77C4C187" w14:textId="77777777" w:rsidR="005B5D44" w:rsidRDefault="005B5D44" w:rsidP="005D72E9">
            <w:pPr>
              <w:pStyle w:val="tekstwtabelce"/>
              <w:numPr>
                <w:ilvl w:val="0"/>
                <w:numId w:val="16"/>
              </w:numPr>
            </w:pPr>
            <w:r>
              <w:t>Możliwość backupu i odtwarzania ustawień bios serwera oraz ustawień karty zarządzającej;</w:t>
            </w:r>
          </w:p>
          <w:p w14:paraId="52415DDD" w14:textId="77777777" w:rsidR="005B5D44" w:rsidRDefault="005B5D44" w:rsidP="005D72E9">
            <w:pPr>
              <w:pStyle w:val="tekstwtabelce"/>
              <w:ind w:left="318"/>
            </w:pPr>
            <w: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30BAD103" w14:textId="77777777" w:rsidR="005B5D44" w:rsidRDefault="005B5D44" w:rsidP="005D72E9">
            <w:pPr>
              <w:pStyle w:val="tekstwtabelce"/>
              <w:ind w:left="318"/>
            </w:pPr>
            <w:r>
              <w:t xml:space="preserve">Wbudowania w kartę zarządzającą (lub zainstalowana) pamięć </w:t>
            </w:r>
            <w:proofErr w:type="spellStart"/>
            <w:r>
              <w:t>flash</w:t>
            </w:r>
            <w:proofErr w:type="spellEnd"/>
            <w:r>
              <w:t xml:space="preserve"> dająca możliwość zdalnej </w:t>
            </w:r>
            <w:proofErr w:type="spellStart"/>
            <w:r>
              <w:t>reinstalacji</w:t>
            </w:r>
            <w:proofErr w:type="spellEnd"/>
            <w:r>
              <w:t xml:space="preserve"> systemu lub aplikacji z obrazów zainstalowanych w obrębie dedykowanej pamięci </w:t>
            </w:r>
            <w:proofErr w:type="spellStart"/>
            <w:r>
              <w:t>flash</w:t>
            </w:r>
            <w:proofErr w:type="spellEnd"/>
            <w:r>
              <w:t xml:space="preserve"> bez użytkowania zewnętrznych nośników lub kopiowania danych poprzez sieć LAN;</w:t>
            </w:r>
          </w:p>
          <w:p w14:paraId="60A9CDB1" w14:textId="09F11EE2" w:rsidR="007B7754" w:rsidRPr="00591508" w:rsidRDefault="005B5D44" w:rsidP="005D72E9">
            <w:pPr>
              <w:pStyle w:val="tekstwtabelce"/>
              <w:ind w:left="318"/>
            </w:pPr>
            <w:r>
              <w:t xml:space="preserve">Serwer posiada możliwość konfiguracji i wykonania aktualizacji BIOS, </w:t>
            </w:r>
            <w:proofErr w:type="spellStart"/>
            <w:r>
              <w:t>Firmware</w:t>
            </w:r>
            <w:proofErr w:type="spellEnd"/>
            <w:r>
              <w:t>, sterowników serwera bezpośrednio z GUI (graficzny interfejs) karty zarządzającej serwera bez pośrednictwa innych nośników zewnętrznych i wewnętrznych poza obrębem karty zarządzającej.</w:t>
            </w:r>
          </w:p>
        </w:tc>
      </w:tr>
      <w:tr w:rsidR="00F64FF9" w:rsidRPr="008B5093" w14:paraId="7A660DA4" w14:textId="77777777" w:rsidTr="00AA4E4B">
        <w:trPr>
          <w:trHeight w:val="270"/>
        </w:trPr>
        <w:tc>
          <w:tcPr>
            <w:tcW w:w="2977" w:type="dxa"/>
          </w:tcPr>
          <w:p w14:paraId="301962C9" w14:textId="710D89B7" w:rsidR="00F64FF9" w:rsidRPr="00D7398C" w:rsidRDefault="00F64FF9"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lastRenderedPageBreak/>
              <w:t>Wspierane OS</w:t>
            </w:r>
          </w:p>
        </w:tc>
        <w:tc>
          <w:tcPr>
            <w:tcW w:w="6127" w:type="dxa"/>
          </w:tcPr>
          <w:p w14:paraId="0EE1E7C0" w14:textId="77777777" w:rsidR="00E35717" w:rsidRDefault="00E35717" w:rsidP="005D72E9">
            <w:pPr>
              <w:pStyle w:val="tekstwtabelce"/>
              <w:numPr>
                <w:ilvl w:val="0"/>
                <w:numId w:val="17"/>
              </w:numPr>
              <w:ind w:left="318"/>
            </w:pPr>
            <w:r>
              <w:t>Microsoft Windows Server 2025, 2022, 2019;</w:t>
            </w:r>
          </w:p>
          <w:p w14:paraId="0B8471A4" w14:textId="77777777" w:rsidR="00E35717" w:rsidRDefault="00E35717" w:rsidP="005D72E9">
            <w:pPr>
              <w:pStyle w:val="tekstwtabelce"/>
              <w:ind w:left="318"/>
            </w:pPr>
            <w:proofErr w:type="spellStart"/>
            <w:r>
              <w:t>VMWare</w:t>
            </w:r>
            <w:proofErr w:type="spellEnd"/>
            <w:r>
              <w:t xml:space="preserve"> </w:t>
            </w:r>
            <w:proofErr w:type="spellStart"/>
            <w:r>
              <w:t>vSphere</w:t>
            </w:r>
            <w:proofErr w:type="spellEnd"/>
            <w:r>
              <w:t xml:space="preserve"> 8.0;</w:t>
            </w:r>
          </w:p>
          <w:p w14:paraId="73085F97" w14:textId="77777777" w:rsidR="00E35717" w:rsidRDefault="00E35717" w:rsidP="005D72E9">
            <w:pPr>
              <w:pStyle w:val="tekstwtabelce"/>
              <w:ind w:left="318"/>
            </w:pPr>
            <w:proofErr w:type="spellStart"/>
            <w:r>
              <w:t>Suse</w:t>
            </w:r>
            <w:proofErr w:type="spellEnd"/>
            <w:r>
              <w:t xml:space="preserve"> Linux Enterprise Server 15;</w:t>
            </w:r>
          </w:p>
          <w:p w14:paraId="23481AD8" w14:textId="77777777" w:rsidR="00E35717" w:rsidRDefault="00E35717" w:rsidP="005D72E9">
            <w:pPr>
              <w:pStyle w:val="tekstwtabelce"/>
              <w:ind w:left="318"/>
            </w:pPr>
            <w:r>
              <w:t xml:space="preserve">Red </w:t>
            </w:r>
            <w:proofErr w:type="spellStart"/>
            <w:r>
              <w:t>Hat</w:t>
            </w:r>
            <w:proofErr w:type="spellEnd"/>
            <w:r>
              <w:t xml:space="preserve"> Enterprise Linux 9, 8;</w:t>
            </w:r>
          </w:p>
          <w:p w14:paraId="58EF964E" w14:textId="203A9508" w:rsidR="00F64FF9" w:rsidRPr="00591508" w:rsidRDefault="00E35717" w:rsidP="005D72E9">
            <w:pPr>
              <w:pStyle w:val="tekstwtabelce"/>
              <w:ind w:left="318"/>
            </w:pPr>
            <w:r>
              <w:t>Microsoft Hyper-V Server 2019.</w:t>
            </w:r>
          </w:p>
        </w:tc>
      </w:tr>
      <w:tr w:rsidR="00F64FF9" w:rsidRPr="00D7398C" w14:paraId="7994BF4D" w14:textId="77777777" w:rsidTr="00AA4E4B">
        <w:trPr>
          <w:trHeight w:val="270"/>
        </w:trPr>
        <w:tc>
          <w:tcPr>
            <w:tcW w:w="2977" w:type="dxa"/>
          </w:tcPr>
          <w:p w14:paraId="3556A34B" w14:textId="6B962106" w:rsidR="00F64FF9" w:rsidRPr="00D7398C" w:rsidRDefault="00F64FF9"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Inne</w:t>
            </w:r>
          </w:p>
        </w:tc>
        <w:tc>
          <w:tcPr>
            <w:tcW w:w="6127" w:type="dxa"/>
          </w:tcPr>
          <w:p w14:paraId="4FF981E2" w14:textId="77777777" w:rsidR="002C7144" w:rsidRDefault="002C7144" w:rsidP="005D72E9">
            <w:pPr>
              <w:pStyle w:val="tekstwtabelce"/>
              <w:numPr>
                <w:ilvl w:val="0"/>
                <w:numId w:val="18"/>
              </w:numPr>
              <w:ind w:left="318"/>
            </w:pPr>
            <w:r>
              <w:t>Serwer musi być fabrycznie nowy i pochodzić z oficjalnego kanału dystrybucyjnego w UE – wymagane oświadczenie wykonawcy lub producenta;</w:t>
            </w:r>
          </w:p>
          <w:p w14:paraId="31F8AC2B" w14:textId="77777777" w:rsidR="002C7144" w:rsidRDefault="002C7144" w:rsidP="005D72E9">
            <w:pPr>
              <w:pStyle w:val="tekstwtabelce"/>
              <w:ind w:left="318"/>
            </w:pPr>
            <w: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2BF1CB22" w14:textId="77777777" w:rsidR="002C7144" w:rsidRDefault="002C7144" w:rsidP="005D72E9">
            <w:pPr>
              <w:pStyle w:val="tekstwtabelce"/>
              <w:ind w:left="318"/>
            </w:pPr>
            <w:r>
              <w:t xml:space="preserve">Możliwość aktualizacji i pobrania sterowników do oferowanego modelu serwera w najnowszych certyfikowanych wersjach bezpośrednio z sieci Internet za </w:t>
            </w:r>
            <w:r>
              <w:lastRenderedPageBreak/>
              <w:t>pośrednictwem strony www producenta serwera;</w:t>
            </w:r>
          </w:p>
          <w:p w14:paraId="57C34757" w14:textId="760AA533" w:rsidR="00F64FF9" w:rsidRPr="00D7398C" w:rsidRDefault="002C7144" w:rsidP="005D72E9">
            <w:pPr>
              <w:pStyle w:val="tekstwtabelce"/>
              <w:ind w:left="318"/>
            </w:pPr>
            <w:r>
              <w:t>Możliwość wykonania aktualizacji BIOS z nośnika USB</w:t>
            </w:r>
          </w:p>
        </w:tc>
      </w:tr>
      <w:tr w:rsidR="00F64FF9" w:rsidRPr="00D7398C" w14:paraId="14E23E90" w14:textId="77777777" w:rsidTr="00AA4E4B">
        <w:trPr>
          <w:trHeight w:val="270"/>
        </w:trPr>
        <w:tc>
          <w:tcPr>
            <w:tcW w:w="2977" w:type="dxa"/>
          </w:tcPr>
          <w:p w14:paraId="1C99B844" w14:textId="6316171A" w:rsidR="00F64FF9" w:rsidRPr="00D7398C" w:rsidRDefault="00F64FF9"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lastRenderedPageBreak/>
              <w:t>System Operacyjny</w:t>
            </w:r>
          </w:p>
        </w:tc>
        <w:tc>
          <w:tcPr>
            <w:tcW w:w="6127" w:type="dxa"/>
          </w:tcPr>
          <w:p w14:paraId="1084C650" w14:textId="77777777" w:rsidR="00502DDA" w:rsidRPr="00D7398C" w:rsidRDefault="00502DDA" w:rsidP="00FB608B">
            <w:pPr>
              <w:suppressAutoHyphens w:val="0"/>
              <w:jc w:val="both"/>
              <w:rPr>
                <w:rFonts w:ascii="Calibri" w:hAnsi="Calibri" w:cs="Calibri"/>
                <w:color w:val="333333"/>
                <w:sz w:val="22"/>
                <w:szCs w:val="22"/>
                <w:lang w:eastAsia="pl-PL"/>
              </w:rPr>
            </w:pPr>
            <w:r w:rsidRPr="00D7398C">
              <w:rPr>
                <w:rFonts w:ascii="Calibri" w:hAnsi="Calibri" w:cs="Calibri"/>
                <w:color w:val="333333"/>
                <w:sz w:val="22"/>
                <w:szCs w:val="22"/>
                <w:lang w:eastAsia="pl-PL"/>
              </w:rPr>
              <w:t>Licencja na serwerowy system operacyjny musi uprawniać do zainstalowania serwerowego systemu operacyjnego w środowisku fizycznym lub umożliwiać zainstalowanie dwóch instancji wirtualnych tego serwerowego systemu operacyjnego.</w:t>
            </w:r>
          </w:p>
          <w:p w14:paraId="50B89F70" w14:textId="77777777" w:rsidR="00502DDA" w:rsidRPr="00D7398C" w:rsidRDefault="00502DDA" w:rsidP="00FB608B">
            <w:pPr>
              <w:suppressAutoHyphens w:val="0"/>
              <w:jc w:val="both"/>
              <w:rPr>
                <w:rFonts w:ascii="Calibri" w:hAnsi="Calibri" w:cs="Calibri"/>
                <w:color w:val="333333"/>
                <w:sz w:val="22"/>
                <w:szCs w:val="22"/>
                <w:lang w:eastAsia="pl-PL"/>
              </w:rPr>
            </w:pPr>
            <w:r w:rsidRPr="00D7398C">
              <w:rPr>
                <w:rFonts w:ascii="Calibri" w:hAnsi="Calibri" w:cs="Calibri"/>
                <w:color w:val="333333"/>
                <w:sz w:val="22"/>
                <w:szCs w:val="22"/>
                <w:lang w:eastAsia="pl-PL"/>
              </w:rPr>
              <w:t>Licencja musi zostać tak dobrana aby była zgodna z zasadami licencjonowania producenta oraz pozwalała na legalne używanie na oferowanym serwerze.</w:t>
            </w:r>
          </w:p>
          <w:p w14:paraId="503ED0EF" w14:textId="55C96440" w:rsidR="00F64FF9" w:rsidRPr="00D7398C" w:rsidRDefault="00502DDA" w:rsidP="00FB608B">
            <w:pPr>
              <w:suppressAutoHyphens w:val="0"/>
              <w:jc w:val="both"/>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Licencja dożywotnia na system operacyjny umożliwiająca zarządzaniem użytkownikami w systemie aktualnie posiadanym przez Zamawiającego.  </w:t>
            </w:r>
          </w:p>
        </w:tc>
      </w:tr>
      <w:tr w:rsidR="00744BDE" w:rsidRPr="00D7398C" w14:paraId="63F24AEC" w14:textId="77777777" w:rsidTr="00AA4E4B">
        <w:trPr>
          <w:trHeight w:val="270"/>
        </w:trPr>
        <w:tc>
          <w:tcPr>
            <w:tcW w:w="2977" w:type="dxa"/>
          </w:tcPr>
          <w:p w14:paraId="54B15736" w14:textId="77777777" w:rsidR="00744BDE" w:rsidRPr="00D7398C" w:rsidRDefault="00744BDE" w:rsidP="004926EE">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Gwarancja</w:t>
            </w:r>
          </w:p>
        </w:tc>
        <w:tc>
          <w:tcPr>
            <w:tcW w:w="6127" w:type="dxa"/>
          </w:tcPr>
          <w:p w14:paraId="326B92FA" w14:textId="57BC8FAB" w:rsidR="00744BDE" w:rsidRPr="00D7398C" w:rsidRDefault="00744BDE" w:rsidP="00FB608B">
            <w:pPr>
              <w:suppressAutoHyphens w:val="0"/>
              <w:jc w:val="both"/>
              <w:rPr>
                <w:rFonts w:ascii="Calibri" w:hAnsi="Calibri" w:cs="Calibri"/>
                <w:color w:val="333333"/>
                <w:sz w:val="22"/>
                <w:szCs w:val="22"/>
                <w:lang w:eastAsia="pl-PL"/>
              </w:rPr>
            </w:pPr>
            <w:r w:rsidRPr="00D7398C">
              <w:rPr>
                <w:rFonts w:ascii="Calibri" w:hAnsi="Calibri" w:cs="Calibri"/>
                <w:color w:val="333333"/>
                <w:sz w:val="22"/>
                <w:szCs w:val="22"/>
                <w:lang w:eastAsia="pl-PL"/>
              </w:rPr>
              <w:t>Minimum 6</w:t>
            </w:r>
            <w:r w:rsidR="007B7754">
              <w:rPr>
                <w:rFonts w:ascii="Calibri" w:hAnsi="Calibri" w:cs="Calibri"/>
                <w:color w:val="333333"/>
                <w:sz w:val="22"/>
                <w:szCs w:val="22"/>
                <w:lang w:eastAsia="pl-PL"/>
              </w:rPr>
              <w:t>0</w:t>
            </w:r>
            <w:r w:rsidRPr="00D7398C">
              <w:rPr>
                <w:rFonts w:ascii="Calibri" w:hAnsi="Calibri" w:cs="Calibri"/>
                <w:color w:val="333333"/>
                <w:sz w:val="22"/>
                <w:szCs w:val="22"/>
                <w:lang w:eastAsia="pl-PL"/>
              </w:rPr>
              <w:t xml:space="preserve"> miesięcy gwarancji producenta serwera w trybie on-</w:t>
            </w:r>
            <w:proofErr w:type="spellStart"/>
            <w:r w:rsidRPr="00D7398C">
              <w:rPr>
                <w:rFonts w:ascii="Calibri" w:hAnsi="Calibri" w:cs="Calibri"/>
                <w:color w:val="333333"/>
                <w:sz w:val="22"/>
                <w:szCs w:val="22"/>
                <w:lang w:eastAsia="pl-PL"/>
              </w:rPr>
              <w:t>site</w:t>
            </w:r>
            <w:proofErr w:type="spellEnd"/>
            <w:r w:rsidRPr="00D7398C">
              <w:rPr>
                <w:rFonts w:ascii="Calibri" w:hAnsi="Calibri" w:cs="Calibri"/>
                <w:color w:val="333333"/>
                <w:sz w:val="22"/>
                <w:szCs w:val="22"/>
                <w:lang w:eastAsia="pl-PL"/>
              </w:rPr>
              <w:t xml:space="preserve"> </w:t>
            </w:r>
            <w:r w:rsidR="005B5D44" w:rsidRPr="005B5D44">
              <w:rPr>
                <w:rFonts w:ascii="Calibri" w:hAnsi="Calibri" w:cs="Calibri"/>
                <w:color w:val="333333"/>
                <w:sz w:val="22"/>
                <w:szCs w:val="22"/>
                <w:lang w:eastAsia="pl-PL"/>
              </w:rPr>
              <w:t>z gwarantowanym czasem zakończenia naprawy do końca następnego dnia od zgłoszenia. Naprawa realizowana przez producenta serwera lub autoryzowany przez producenta serwis</w:t>
            </w:r>
            <w:r w:rsidRPr="00D7398C">
              <w:rPr>
                <w:rFonts w:ascii="Calibri" w:hAnsi="Calibri" w:cs="Calibri"/>
                <w:color w:val="333333"/>
                <w:sz w:val="22"/>
                <w:szCs w:val="22"/>
                <w:lang w:eastAsia="pl-PL"/>
              </w:rPr>
              <w:t>.</w:t>
            </w:r>
          </w:p>
        </w:tc>
      </w:tr>
    </w:tbl>
    <w:p w14:paraId="631C85D7" w14:textId="77777777" w:rsidR="00EE67AF" w:rsidRPr="00D7398C" w:rsidRDefault="00EE67AF" w:rsidP="00EE67AF"/>
    <w:p w14:paraId="39A1AF1D" w14:textId="77777777" w:rsidR="000A5C00" w:rsidRDefault="000A5C00">
      <w:pPr>
        <w:suppressAutoHyphens w:val="0"/>
        <w:spacing w:after="200" w:line="276" w:lineRule="auto"/>
        <w:rPr>
          <w:rFonts w:asciiTheme="minorHAnsi" w:eastAsiaTheme="majorEastAsia" w:hAnsiTheme="minorHAnsi" w:cstheme="minorHAnsi"/>
          <w:b/>
          <w:color w:val="000000" w:themeColor="text1"/>
          <w:sz w:val="28"/>
          <w:szCs w:val="28"/>
        </w:rPr>
      </w:pPr>
      <w:r>
        <w:rPr>
          <w:rFonts w:asciiTheme="minorHAnsi" w:hAnsiTheme="minorHAnsi" w:cstheme="minorHAnsi"/>
          <w:b/>
          <w:color w:val="000000" w:themeColor="text1"/>
          <w:sz w:val="28"/>
          <w:szCs w:val="28"/>
        </w:rPr>
        <w:br w:type="page"/>
      </w:r>
    </w:p>
    <w:p w14:paraId="278F1009" w14:textId="4394FC08" w:rsidR="003424AC" w:rsidRDefault="003424AC" w:rsidP="003424AC">
      <w:pPr>
        <w:pStyle w:val="Nagwek3"/>
        <w:numPr>
          <w:ilvl w:val="0"/>
          <w:numId w:val="2"/>
        </w:numPr>
        <w:spacing w:after="240"/>
        <w:ind w:left="425" w:hanging="425"/>
        <w:jc w:val="both"/>
        <w:rPr>
          <w:rFonts w:asciiTheme="minorHAnsi" w:hAnsiTheme="minorHAnsi" w:cstheme="minorHAnsi"/>
          <w:b/>
          <w:color w:val="000000" w:themeColor="text1"/>
          <w:sz w:val="28"/>
          <w:szCs w:val="28"/>
        </w:rPr>
      </w:pPr>
      <w:r w:rsidRPr="00D7398C">
        <w:rPr>
          <w:rFonts w:asciiTheme="minorHAnsi" w:hAnsiTheme="minorHAnsi" w:cstheme="minorHAnsi"/>
          <w:b/>
          <w:color w:val="000000" w:themeColor="text1"/>
          <w:sz w:val="28"/>
          <w:szCs w:val="28"/>
        </w:rPr>
        <w:lastRenderedPageBreak/>
        <w:t xml:space="preserve">Komputer AIO </w:t>
      </w:r>
      <w:r>
        <w:rPr>
          <w:rFonts w:asciiTheme="minorHAnsi" w:hAnsiTheme="minorHAnsi" w:cstheme="minorHAnsi"/>
          <w:b/>
          <w:color w:val="000000" w:themeColor="text1"/>
          <w:sz w:val="28"/>
          <w:szCs w:val="28"/>
        </w:rPr>
        <w:t xml:space="preserve">24” </w:t>
      </w:r>
      <w:r w:rsidRPr="00D7398C">
        <w:rPr>
          <w:rFonts w:asciiTheme="minorHAnsi" w:hAnsiTheme="minorHAnsi" w:cstheme="minorHAnsi"/>
          <w:b/>
          <w:color w:val="000000" w:themeColor="text1"/>
          <w:sz w:val="28"/>
          <w:szCs w:val="28"/>
        </w:rPr>
        <w:t xml:space="preserve">szt. </w:t>
      </w:r>
      <w:r w:rsidR="00604D52">
        <w:rPr>
          <w:rFonts w:asciiTheme="minorHAnsi" w:hAnsiTheme="minorHAnsi" w:cstheme="minorHAnsi"/>
          <w:b/>
          <w:color w:val="000000" w:themeColor="text1"/>
          <w:sz w:val="28"/>
          <w:szCs w:val="28"/>
        </w:rPr>
        <w:t>5</w:t>
      </w:r>
      <w:r w:rsidRPr="00D7398C">
        <w:rPr>
          <w:rFonts w:asciiTheme="minorHAnsi" w:hAnsiTheme="minorHAnsi" w:cstheme="minorHAnsi"/>
          <w:b/>
          <w:color w:val="000000" w:themeColor="text1"/>
          <w:sz w:val="28"/>
          <w:szCs w:val="28"/>
        </w:rPr>
        <w:t>0</w:t>
      </w:r>
    </w:p>
    <w:tbl>
      <w:tblPr>
        <w:tblStyle w:val="Tabela-Siatka"/>
        <w:tblW w:w="9104" w:type="dxa"/>
        <w:tblInd w:w="108" w:type="dxa"/>
        <w:tblLook w:val="04A0" w:firstRow="1" w:lastRow="0" w:firstColumn="1" w:lastColumn="0" w:noHBand="0" w:noVBand="1"/>
      </w:tblPr>
      <w:tblGrid>
        <w:gridCol w:w="3402"/>
        <w:gridCol w:w="5702"/>
      </w:tblGrid>
      <w:tr w:rsidR="003424AC" w:rsidRPr="00D7398C" w14:paraId="39EA115C" w14:textId="77777777" w:rsidTr="00945565">
        <w:trPr>
          <w:trHeight w:val="270"/>
        </w:trPr>
        <w:tc>
          <w:tcPr>
            <w:tcW w:w="3402" w:type="dxa"/>
            <w:hideMark/>
          </w:tcPr>
          <w:p w14:paraId="449126B4" w14:textId="77777777" w:rsidR="003424AC" w:rsidRPr="00D7398C" w:rsidRDefault="003424AC" w:rsidP="00945565">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NAZWA PARAMETRU</w:t>
            </w:r>
          </w:p>
        </w:tc>
        <w:tc>
          <w:tcPr>
            <w:tcW w:w="5702" w:type="dxa"/>
            <w:hideMark/>
          </w:tcPr>
          <w:p w14:paraId="0F869AB7" w14:textId="77777777" w:rsidR="003424AC" w:rsidRPr="00D7398C" w:rsidRDefault="003424AC" w:rsidP="00945565">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 xml:space="preserve">WYMAGANIA </w:t>
            </w:r>
          </w:p>
        </w:tc>
      </w:tr>
      <w:tr w:rsidR="003424AC" w:rsidRPr="00D7398C" w14:paraId="04537BC4" w14:textId="77777777" w:rsidTr="00945565">
        <w:trPr>
          <w:trHeight w:val="270"/>
        </w:trPr>
        <w:tc>
          <w:tcPr>
            <w:tcW w:w="3402" w:type="dxa"/>
          </w:tcPr>
          <w:p w14:paraId="63A8B6B5" w14:textId="77777777" w:rsidR="003424AC" w:rsidRPr="00D7398C" w:rsidRDefault="003424AC"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Typ</w:t>
            </w:r>
          </w:p>
        </w:tc>
        <w:tc>
          <w:tcPr>
            <w:tcW w:w="5702" w:type="dxa"/>
          </w:tcPr>
          <w:p w14:paraId="5A76381C" w14:textId="77777777" w:rsidR="003424AC" w:rsidRPr="00D7398C" w:rsidRDefault="003424AC" w:rsidP="005D72E9">
            <w:pPr>
              <w:pStyle w:val="tekstwtabelce"/>
              <w:numPr>
                <w:ilvl w:val="0"/>
                <w:numId w:val="21"/>
              </w:numPr>
              <w:tabs>
                <w:tab w:val="clear" w:pos="284"/>
                <w:tab w:val="clear" w:pos="318"/>
              </w:tabs>
              <w:ind w:left="312"/>
            </w:pPr>
            <w:r w:rsidRPr="00D7398C">
              <w:t>Komputer AIO stacjonarny. W ofercie wymagane jest podanie modelu, kodu lub symbolu oraz producenta</w:t>
            </w:r>
          </w:p>
        </w:tc>
      </w:tr>
      <w:tr w:rsidR="003424AC" w:rsidRPr="00D7398C" w14:paraId="39E8D7F0" w14:textId="77777777" w:rsidTr="00945565">
        <w:trPr>
          <w:trHeight w:val="270"/>
        </w:trPr>
        <w:tc>
          <w:tcPr>
            <w:tcW w:w="3402" w:type="dxa"/>
          </w:tcPr>
          <w:p w14:paraId="11BFCFC5" w14:textId="77777777" w:rsidR="003424AC" w:rsidRPr="00D7398C" w:rsidRDefault="003424AC"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Zastosowanie</w:t>
            </w:r>
          </w:p>
        </w:tc>
        <w:tc>
          <w:tcPr>
            <w:tcW w:w="5702" w:type="dxa"/>
          </w:tcPr>
          <w:p w14:paraId="06926993" w14:textId="77777777" w:rsidR="003424AC" w:rsidRPr="00D7398C" w:rsidRDefault="003424AC" w:rsidP="005D72E9">
            <w:pPr>
              <w:pStyle w:val="tekstwtabelce"/>
              <w:numPr>
                <w:ilvl w:val="0"/>
                <w:numId w:val="21"/>
              </w:numPr>
              <w:tabs>
                <w:tab w:val="clear" w:pos="284"/>
                <w:tab w:val="clear" w:pos="318"/>
              </w:tabs>
              <w:ind w:left="312"/>
            </w:pPr>
            <w:r w:rsidRPr="00D7398C">
              <w:t xml:space="preserve">Komputer będzie wykorzystywany dla potrzeb aplikacji biurowych, aplikacji edukacyjnych, aplikacji obliczeniowych, aplikacji graficznych, dostępu do </w:t>
            </w:r>
            <w:proofErr w:type="spellStart"/>
            <w:r w:rsidRPr="00D7398C">
              <w:t>internetu</w:t>
            </w:r>
            <w:proofErr w:type="spellEnd"/>
            <w:r w:rsidRPr="00D7398C">
              <w:t xml:space="preserve"> oraz poczty elektronicznej</w:t>
            </w:r>
          </w:p>
        </w:tc>
      </w:tr>
      <w:tr w:rsidR="003424AC" w:rsidRPr="00D7398C" w14:paraId="4FF87FF7" w14:textId="77777777" w:rsidTr="00945565">
        <w:trPr>
          <w:trHeight w:val="270"/>
        </w:trPr>
        <w:tc>
          <w:tcPr>
            <w:tcW w:w="3402" w:type="dxa"/>
          </w:tcPr>
          <w:p w14:paraId="34B0DA1F" w14:textId="77777777" w:rsidR="003424AC" w:rsidRPr="00D7398C" w:rsidRDefault="003424AC"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Procesor</w:t>
            </w:r>
          </w:p>
        </w:tc>
        <w:tc>
          <w:tcPr>
            <w:tcW w:w="5702" w:type="dxa"/>
          </w:tcPr>
          <w:p w14:paraId="628ACB24" w14:textId="09A53728" w:rsidR="00122A93" w:rsidRPr="00122A93" w:rsidRDefault="00290219" w:rsidP="005D72E9">
            <w:pPr>
              <w:pStyle w:val="tekstwtabelce"/>
              <w:numPr>
                <w:ilvl w:val="0"/>
                <w:numId w:val="21"/>
              </w:numPr>
              <w:tabs>
                <w:tab w:val="clear" w:pos="284"/>
                <w:tab w:val="clear" w:pos="318"/>
              </w:tabs>
              <w:ind w:left="312"/>
            </w:pPr>
            <w:r>
              <w:t>Min.</w:t>
            </w:r>
            <w:r w:rsidRPr="00290219">
              <w:t xml:space="preserve"> 10 rdzeni, 16 wątków, taktowanie w trybie turbo </w:t>
            </w:r>
            <w:r>
              <w:t>min.</w:t>
            </w:r>
            <w:r w:rsidRPr="00290219">
              <w:t xml:space="preserve"> 4.6GHz,</w:t>
            </w:r>
            <w:r w:rsidR="00122A93">
              <w:t xml:space="preserve"> min.</w:t>
            </w:r>
            <w:r w:rsidRPr="00290219">
              <w:t xml:space="preserve"> 20MB cache, typowe TDP nie większe niż 154W, ze zintegrowaną kartą graficzną, </w:t>
            </w:r>
            <w:r w:rsidR="00122A93" w:rsidRPr="00122A93">
              <w:t xml:space="preserve">osiągający w zaoferowanej konfiguracji w teście </w:t>
            </w:r>
            <w:proofErr w:type="spellStart"/>
            <w:r w:rsidR="00122A93" w:rsidRPr="00122A93">
              <w:t>PassMark</w:t>
            </w:r>
            <w:proofErr w:type="spellEnd"/>
            <w:r w:rsidR="00122A93" w:rsidRPr="00122A93">
              <w:t xml:space="preserve"> CPU Mark wynik </w:t>
            </w:r>
            <w:r w:rsidR="00122A93" w:rsidRPr="004F3A03">
              <w:t xml:space="preserve">min. </w:t>
            </w:r>
            <w:r w:rsidR="004F3A03">
              <w:t>23500</w:t>
            </w:r>
            <w:r w:rsidR="00122A93" w:rsidRPr="00122A93">
              <w:t xml:space="preserve"> punktów na dzień 2</w:t>
            </w:r>
            <w:r w:rsidR="004F3A03">
              <w:t>9</w:t>
            </w:r>
            <w:r w:rsidR="00122A93" w:rsidRPr="00122A93">
              <w:t>-0</w:t>
            </w:r>
            <w:r w:rsidR="00122A93">
              <w:t>4</w:t>
            </w:r>
            <w:r w:rsidR="00122A93" w:rsidRPr="00122A93">
              <w:t>-202</w:t>
            </w:r>
            <w:r w:rsidR="00122A93">
              <w:t>5</w:t>
            </w:r>
            <w:r w:rsidR="00122A93" w:rsidRPr="00122A93">
              <w:t xml:space="preserve"> (test załączony w pliku: </w:t>
            </w:r>
            <w:proofErr w:type="spellStart"/>
            <w:r w:rsidR="00122A93" w:rsidRPr="00122A93">
              <w:t>PassMark</w:t>
            </w:r>
            <w:proofErr w:type="spellEnd"/>
            <w:r w:rsidR="00122A93" w:rsidRPr="00122A93">
              <w:t xml:space="preserve"> Procesor 202</w:t>
            </w:r>
            <w:r w:rsidR="00122A93">
              <w:t>5</w:t>
            </w:r>
            <w:r w:rsidR="00122A93" w:rsidRPr="00122A93">
              <w:t>_0</w:t>
            </w:r>
            <w:r w:rsidR="00122A93">
              <w:t>4</w:t>
            </w:r>
            <w:r w:rsidR="00122A93" w:rsidRPr="00122A93">
              <w:t>_2</w:t>
            </w:r>
            <w:r w:rsidR="004F3A03">
              <w:t>9</w:t>
            </w:r>
            <w:r w:rsidR="00122A93" w:rsidRPr="00122A93">
              <w:t xml:space="preserve">.pdf). Do oferty należy dołączyć wydruk ze strony: </w:t>
            </w:r>
          </w:p>
          <w:p w14:paraId="01A0160C" w14:textId="77777777" w:rsidR="00122A93" w:rsidRPr="00122A93" w:rsidRDefault="00122A93" w:rsidP="005D72E9">
            <w:pPr>
              <w:pStyle w:val="tekstwtabelce"/>
              <w:numPr>
                <w:ilvl w:val="0"/>
                <w:numId w:val="21"/>
              </w:numPr>
              <w:tabs>
                <w:tab w:val="clear" w:pos="284"/>
                <w:tab w:val="clear" w:pos="318"/>
              </w:tabs>
              <w:ind w:left="312"/>
            </w:pPr>
            <w:r w:rsidRPr="00122A93">
              <w:t>http://www.cpubenchmark.net</w:t>
            </w:r>
          </w:p>
          <w:p w14:paraId="5F8D6F6D" w14:textId="757A8866" w:rsidR="003424AC" w:rsidRPr="00D7398C" w:rsidRDefault="00122A93" w:rsidP="005D72E9">
            <w:pPr>
              <w:pStyle w:val="tekstwtabelce"/>
              <w:numPr>
                <w:ilvl w:val="0"/>
                <w:numId w:val="21"/>
              </w:numPr>
              <w:tabs>
                <w:tab w:val="clear" w:pos="284"/>
                <w:tab w:val="clear" w:pos="318"/>
              </w:tabs>
              <w:ind w:left="312"/>
            </w:pPr>
            <w:r w:rsidRPr="00122A93">
              <w:t>potwierdzający spełnienie wymogów</w:t>
            </w:r>
          </w:p>
        </w:tc>
      </w:tr>
      <w:tr w:rsidR="003424AC" w:rsidRPr="00D7398C" w14:paraId="6168F118" w14:textId="77777777" w:rsidTr="00945565">
        <w:trPr>
          <w:trHeight w:val="270"/>
        </w:trPr>
        <w:tc>
          <w:tcPr>
            <w:tcW w:w="3402" w:type="dxa"/>
          </w:tcPr>
          <w:p w14:paraId="0B51F8A1" w14:textId="77777777" w:rsidR="003424AC" w:rsidRPr="00D7398C" w:rsidRDefault="003424AC"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Pamięć operacyjna</w:t>
            </w:r>
          </w:p>
        </w:tc>
        <w:tc>
          <w:tcPr>
            <w:tcW w:w="5702" w:type="dxa"/>
          </w:tcPr>
          <w:p w14:paraId="62BC006B" w14:textId="5EF60EE3" w:rsidR="003424AC" w:rsidRPr="00D7398C" w:rsidRDefault="00122A93" w:rsidP="005D72E9">
            <w:pPr>
              <w:pStyle w:val="tekstwtabelce"/>
              <w:numPr>
                <w:ilvl w:val="0"/>
                <w:numId w:val="21"/>
              </w:numPr>
              <w:tabs>
                <w:tab w:val="clear" w:pos="284"/>
                <w:tab w:val="clear" w:pos="318"/>
              </w:tabs>
              <w:ind w:left="312"/>
            </w:pPr>
            <w:r w:rsidRPr="00122A93">
              <w:t>Zainstalowane min</w:t>
            </w:r>
            <w:r>
              <w:t>.</w:t>
            </w:r>
            <w:r w:rsidRPr="00122A93">
              <w:t xml:space="preserve"> 16GB (DDR5, 5600MHz), min</w:t>
            </w:r>
            <w:r>
              <w:t>.</w:t>
            </w:r>
            <w:r w:rsidRPr="00122A93">
              <w:t xml:space="preserve"> jeden slot wolny na rozbudowę pamięci, możliwość rozbudowy pamięci do </w:t>
            </w:r>
            <w:r>
              <w:t xml:space="preserve">min </w:t>
            </w:r>
            <w:r w:rsidRPr="00122A93">
              <w:t>64GB</w:t>
            </w:r>
          </w:p>
        </w:tc>
      </w:tr>
      <w:tr w:rsidR="003424AC" w:rsidRPr="00D7398C" w14:paraId="0B960017" w14:textId="77777777" w:rsidTr="00945565">
        <w:trPr>
          <w:trHeight w:val="270"/>
        </w:trPr>
        <w:tc>
          <w:tcPr>
            <w:tcW w:w="3402" w:type="dxa"/>
          </w:tcPr>
          <w:p w14:paraId="11F618F6" w14:textId="77777777" w:rsidR="003424AC" w:rsidRPr="00D7398C" w:rsidRDefault="003424AC"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Parametry pamięci masowej</w:t>
            </w:r>
          </w:p>
        </w:tc>
        <w:tc>
          <w:tcPr>
            <w:tcW w:w="5702" w:type="dxa"/>
          </w:tcPr>
          <w:p w14:paraId="64A0F5FB" w14:textId="6E2EB44B" w:rsidR="00122A93" w:rsidRDefault="00122A93" w:rsidP="005D72E9">
            <w:pPr>
              <w:pStyle w:val="tekstwtabelce"/>
              <w:numPr>
                <w:ilvl w:val="0"/>
                <w:numId w:val="21"/>
              </w:numPr>
              <w:tabs>
                <w:tab w:val="clear" w:pos="284"/>
                <w:tab w:val="clear" w:pos="318"/>
              </w:tabs>
              <w:ind w:left="312"/>
            </w:pPr>
            <w:r>
              <w:t xml:space="preserve">Zainstalowany dysk SSD </w:t>
            </w:r>
            <w:proofErr w:type="spellStart"/>
            <w:r>
              <w:t>PCIe</w:t>
            </w:r>
            <w:proofErr w:type="spellEnd"/>
            <w:r>
              <w:t>/</w:t>
            </w:r>
            <w:proofErr w:type="spellStart"/>
            <w:r>
              <w:t>NVMe</w:t>
            </w:r>
            <w:proofErr w:type="spellEnd"/>
            <w:r>
              <w:t xml:space="preserve">, min. 500GB pojemności, prędkość odczytu min. 4000MB/s, zapisu min. 3600MB/s, </w:t>
            </w:r>
          </w:p>
          <w:p w14:paraId="562B196D" w14:textId="77777777" w:rsidR="003424AC" w:rsidRDefault="00122A93" w:rsidP="005D72E9">
            <w:pPr>
              <w:pStyle w:val="tekstwtabelce"/>
              <w:numPr>
                <w:ilvl w:val="0"/>
                <w:numId w:val="21"/>
              </w:numPr>
              <w:tabs>
                <w:tab w:val="clear" w:pos="284"/>
                <w:tab w:val="clear" w:pos="318"/>
              </w:tabs>
              <w:ind w:left="312"/>
            </w:pPr>
            <w:r>
              <w:t>Możliwość zainstalowania w środku obudowy dodatkowego dysku w formacie 2.5 cala.</w:t>
            </w:r>
          </w:p>
          <w:p w14:paraId="292856C8" w14:textId="4D1198BE" w:rsidR="00901F0D" w:rsidRPr="00D7398C" w:rsidRDefault="00901F0D" w:rsidP="005D72E9">
            <w:pPr>
              <w:pStyle w:val="tekstwtabelce"/>
              <w:numPr>
                <w:ilvl w:val="0"/>
                <w:numId w:val="21"/>
              </w:numPr>
              <w:tabs>
                <w:tab w:val="clear" w:pos="284"/>
                <w:tab w:val="clear" w:pos="318"/>
              </w:tabs>
              <w:ind w:left="312"/>
            </w:pPr>
            <w:r w:rsidRPr="00901F0D">
              <w:t>Napęd optyczny: Brak</w:t>
            </w:r>
          </w:p>
        </w:tc>
      </w:tr>
      <w:tr w:rsidR="005C54E8" w:rsidRPr="00D7398C" w14:paraId="37AF5B88" w14:textId="77777777" w:rsidTr="00945565">
        <w:trPr>
          <w:trHeight w:val="270"/>
        </w:trPr>
        <w:tc>
          <w:tcPr>
            <w:tcW w:w="3402" w:type="dxa"/>
          </w:tcPr>
          <w:p w14:paraId="3562960C" w14:textId="14504C67" w:rsidR="005C54E8" w:rsidRPr="00D7398C" w:rsidRDefault="005C54E8" w:rsidP="00945565">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Ekran</w:t>
            </w:r>
          </w:p>
        </w:tc>
        <w:tc>
          <w:tcPr>
            <w:tcW w:w="5702" w:type="dxa"/>
          </w:tcPr>
          <w:p w14:paraId="22231A29" w14:textId="2D131B95" w:rsidR="005C54E8" w:rsidRDefault="005C54E8" w:rsidP="005D72E9">
            <w:pPr>
              <w:pStyle w:val="tekstwtabelce"/>
              <w:numPr>
                <w:ilvl w:val="0"/>
                <w:numId w:val="21"/>
              </w:numPr>
              <w:tabs>
                <w:tab w:val="clear" w:pos="284"/>
                <w:tab w:val="clear" w:pos="318"/>
              </w:tabs>
              <w:ind w:left="312"/>
            </w:pPr>
            <w:r>
              <w:t>M</w:t>
            </w:r>
            <w:r w:rsidRPr="005C54E8">
              <w:t>in</w:t>
            </w:r>
            <w:r>
              <w:t>.</w:t>
            </w:r>
            <w:r w:rsidRPr="005C54E8">
              <w:t xml:space="preserve"> 23.8”, matryca o rozdzielczości </w:t>
            </w:r>
            <w:r>
              <w:t xml:space="preserve">min. </w:t>
            </w:r>
            <w:r w:rsidRPr="005C54E8">
              <w:t>1920x1080 (FHD), jasność min</w:t>
            </w:r>
            <w:r>
              <w:t>.</w:t>
            </w:r>
            <w:r w:rsidRPr="005C54E8">
              <w:t xml:space="preserve"> 250 cd/m², czas reakcji matrycy max 14ms, ekran bez funkcji dotykowej</w:t>
            </w:r>
            <w:r>
              <w:t>.</w:t>
            </w:r>
          </w:p>
        </w:tc>
      </w:tr>
      <w:tr w:rsidR="003424AC" w:rsidRPr="00D7398C" w14:paraId="0242A193" w14:textId="77777777" w:rsidTr="00945565">
        <w:trPr>
          <w:trHeight w:val="270"/>
        </w:trPr>
        <w:tc>
          <w:tcPr>
            <w:tcW w:w="3402" w:type="dxa"/>
          </w:tcPr>
          <w:p w14:paraId="148E2622" w14:textId="77777777" w:rsidR="003424AC" w:rsidRPr="00D7398C" w:rsidRDefault="003424AC"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Grafika</w:t>
            </w:r>
          </w:p>
        </w:tc>
        <w:tc>
          <w:tcPr>
            <w:tcW w:w="5702" w:type="dxa"/>
          </w:tcPr>
          <w:p w14:paraId="212BCD6A" w14:textId="51E871C3" w:rsidR="00122A93" w:rsidRDefault="00122A93" w:rsidP="005D72E9">
            <w:pPr>
              <w:pStyle w:val="tekstwtabelce"/>
              <w:numPr>
                <w:ilvl w:val="0"/>
                <w:numId w:val="21"/>
              </w:numPr>
              <w:tabs>
                <w:tab w:val="clear" w:pos="284"/>
                <w:tab w:val="clear" w:pos="318"/>
              </w:tabs>
              <w:ind w:left="312"/>
            </w:pPr>
            <w:r>
              <w:t xml:space="preserve">Zintegrowana z procesorem, osiągająca w teście </w:t>
            </w:r>
            <w:proofErr w:type="spellStart"/>
            <w:r>
              <w:t>Average</w:t>
            </w:r>
            <w:proofErr w:type="spellEnd"/>
            <w:r>
              <w:t xml:space="preserve"> G3D Mark wynik na poziomie </w:t>
            </w:r>
            <w:r w:rsidRPr="004F3A03">
              <w:t xml:space="preserve">min </w:t>
            </w:r>
            <w:r w:rsidR="004F3A03">
              <w:t>1570</w:t>
            </w:r>
            <w:r w:rsidRPr="004F3A03">
              <w:t xml:space="preserve"> punktów</w:t>
            </w:r>
            <w:r>
              <w:t xml:space="preserve"> na dzień 2</w:t>
            </w:r>
            <w:r w:rsidR="004F3A03">
              <w:t>9</w:t>
            </w:r>
            <w:r>
              <w:t xml:space="preserve">-04-2025 (test załączony w pliku: </w:t>
            </w:r>
            <w:proofErr w:type="spellStart"/>
            <w:r>
              <w:t>PassMark</w:t>
            </w:r>
            <w:proofErr w:type="spellEnd"/>
            <w:r>
              <w:t xml:space="preserve"> </w:t>
            </w:r>
            <w:proofErr w:type="spellStart"/>
            <w:r>
              <w:t>Videocards</w:t>
            </w:r>
            <w:proofErr w:type="spellEnd"/>
            <w:r>
              <w:t xml:space="preserve"> 2025_04_2</w:t>
            </w:r>
            <w:r w:rsidR="004F3A03">
              <w:t>9</w:t>
            </w:r>
            <w:r>
              <w:t>.pdf).</w:t>
            </w:r>
          </w:p>
          <w:p w14:paraId="415E84E2" w14:textId="77777777" w:rsidR="00122A93" w:rsidRDefault="00122A93" w:rsidP="005D72E9">
            <w:pPr>
              <w:pStyle w:val="tekstwtabelce"/>
              <w:numPr>
                <w:ilvl w:val="0"/>
                <w:numId w:val="21"/>
              </w:numPr>
              <w:tabs>
                <w:tab w:val="clear" w:pos="284"/>
                <w:tab w:val="clear" w:pos="318"/>
              </w:tabs>
              <w:ind w:left="312"/>
            </w:pPr>
            <w:r>
              <w:t>Do oferty należy dołączyć wydruk ze strony: http://www.videocardbenchmark.net potwierdzający spełnienie wymogów</w:t>
            </w:r>
          </w:p>
          <w:p w14:paraId="076329AE" w14:textId="6F3AE48A" w:rsidR="003424AC" w:rsidRPr="00D7398C" w:rsidRDefault="00122A93" w:rsidP="005D72E9">
            <w:pPr>
              <w:pStyle w:val="tekstwtabelce"/>
              <w:numPr>
                <w:ilvl w:val="0"/>
                <w:numId w:val="21"/>
              </w:numPr>
              <w:tabs>
                <w:tab w:val="clear" w:pos="284"/>
                <w:tab w:val="clear" w:pos="318"/>
              </w:tabs>
              <w:ind w:left="312"/>
            </w:pPr>
            <w:r>
              <w:t>Możliwość wyświetlania obrazu na 3 ekranach</w:t>
            </w:r>
          </w:p>
        </w:tc>
      </w:tr>
      <w:tr w:rsidR="003424AC" w:rsidRPr="00D7398C" w14:paraId="7C6DE1AA" w14:textId="77777777" w:rsidTr="00945565">
        <w:trPr>
          <w:trHeight w:val="270"/>
        </w:trPr>
        <w:tc>
          <w:tcPr>
            <w:tcW w:w="3402" w:type="dxa"/>
          </w:tcPr>
          <w:p w14:paraId="513D4211" w14:textId="77777777" w:rsidR="003424AC" w:rsidRPr="00D7398C" w:rsidRDefault="003424AC"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Wyposażenie multimedialne</w:t>
            </w:r>
          </w:p>
        </w:tc>
        <w:tc>
          <w:tcPr>
            <w:tcW w:w="5702" w:type="dxa"/>
          </w:tcPr>
          <w:p w14:paraId="2AA16F15" w14:textId="764D7712" w:rsidR="008F5A89" w:rsidRDefault="008F5A89" w:rsidP="005D72E9">
            <w:pPr>
              <w:pStyle w:val="tekstwtabelce"/>
              <w:numPr>
                <w:ilvl w:val="0"/>
                <w:numId w:val="21"/>
              </w:numPr>
              <w:tabs>
                <w:tab w:val="clear" w:pos="284"/>
                <w:tab w:val="clear" w:pos="318"/>
              </w:tabs>
              <w:ind w:left="312"/>
            </w:pPr>
            <w:r>
              <w:t>Zintegrowana z płytą karta dźwiękowa min. 8 kanałowa, wbudowane głośniki stereo min. 2x 3W</w:t>
            </w:r>
          </w:p>
          <w:p w14:paraId="361C72D3" w14:textId="6096F213" w:rsidR="003424AC" w:rsidRPr="00D7398C" w:rsidRDefault="008F5A89" w:rsidP="005D72E9">
            <w:pPr>
              <w:pStyle w:val="tekstwtabelce"/>
              <w:numPr>
                <w:ilvl w:val="0"/>
                <w:numId w:val="21"/>
              </w:numPr>
              <w:tabs>
                <w:tab w:val="clear" w:pos="284"/>
                <w:tab w:val="clear" w:pos="318"/>
              </w:tabs>
              <w:ind w:left="312"/>
            </w:pPr>
            <w:r>
              <w:t>Wbudowana w obudowę komputera kamera o rozdzielczości min. 5MP. Kamera powinna mieć możliwość mechanicznego schowania jej w obudowie tak aby nie wystawała poza obrys ekranu w momencie, kiedy użytkownik nie chce z niej skorzystać.</w:t>
            </w:r>
          </w:p>
        </w:tc>
      </w:tr>
      <w:tr w:rsidR="003424AC" w:rsidRPr="00D7398C" w14:paraId="3BBB4F40" w14:textId="77777777" w:rsidTr="00945565">
        <w:trPr>
          <w:trHeight w:val="270"/>
        </w:trPr>
        <w:tc>
          <w:tcPr>
            <w:tcW w:w="3402" w:type="dxa"/>
          </w:tcPr>
          <w:p w14:paraId="1E772EDF" w14:textId="19827FF9" w:rsidR="003424AC" w:rsidRPr="00D7398C" w:rsidRDefault="003424AC"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Obudowa</w:t>
            </w:r>
            <w:r w:rsidR="00614B05">
              <w:rPr>
                <w:rFonts w:ascii="Calibri" w:hAnsi="Calibri" w:cs="Calibri"/>
                <w:b/>
                <w:bCs/>
                <w:color w:val="333333"/>
                <w:sz w:val="22"/>
                <w:szCs w:val="22"/>
                <w:lang w:eastAsia="pl-PL"/>
              </w:rPr>
              <w:t>/Bezpieczeństwo</w:t>
            </w:r>
          </w:p>
        </w:tc>
        <w:tc>
          <w:tcPr>
            <w:tcW w:w="5702" w:type="dxa"/>
          </w:tcPr>
          <w:p w14:paraId="266EB0CF" w14:textId="006E2306" w:rsidR="00610BBD" w:rsidRDefault="00610BBD" w:rsidP="005D72E9">
            <w:pPr>
              <w:pStyle w:val="tekstwtabelce"/>
              <w:numPr>
                <w:ilvl w:val="0"/>
                <w:numId w:val="21"/>
              </w:numPr>
              <w:tabs>
                <w:tab w:val="clear" w:pos="284"/>
                <w:tab w:val="clear" w:pos="318"/>
              </w:tabs>
              <w:ind w:left="312"/>
            </w:pPr>
            <w:r w:rsidRPr="00610BBD">
              <w:t xml:space="preserve">Złącze blokady </w:t>
            </w:r>
            <w:proofErr w:type="spellStart"/>
            <w:r w:rsidRPr="00610BBD">
              <w:t>Kensington</w:t>
            </w:r>
            <w:proofErr w:type="spellEnd"/>
            <w:r>
              <w:t>.</w:t>
            </w:r>
          </w:p>
          <w:p w14:paraId="2F5FB1DB" w14:textId="6F5F84A5" w:rsidR="00610BBD" w:rsidRDefault="00610BBD" w:rsidP="005D72E9">
            <w:pPr>
              <w:pStyle w:val="tekstwtabelce"/>
              <w:numPr>
                <w:ilvl w:val="0"/>
                <w:numId w:val="21"/>
              </w:numPr>
              <w:tabs>
                <w:tab w:val="clear" w:pos="284"/>
                <w:tab w:val="clear" w:pos="318"/>
              </w:tabs>
              <w:ind w:left="312"/>
            </w:pPr>
            <w:r w:rsidRPr="00610BBD">
              <w:t xml:space="preserve">Pochylenie ekranu -5°/ +20°, </w:t>
            </w:r>
            <w:proofErr w:type="spellStart"/>
            <w:r w:rsidRPr="00610BBD">
              <w:t>bezramkowa</w:t>
            </w:r>
            <w:proofErr w:type="spellEnd"/>
            <w:r w:rsidRPr="00610BBD">
              <w:t xml:space="preserve"> konstrukcja, funkcja </w:t>
            </w:r>
            <w:proofErr w:type="spellStart"/>
            <w:r w:rsidRPr="00610BBD">
              <w:t>pivot</w:t>
            </w:r>
            <w:proofErr w:type="spellEnd"/>
            <w:r w:rsidRPr="00610BBD">
              <w:t xml:space="preserve">, </w:t>
            </w:r>
            <w:proofErr w:type="spellStart"/>
            <w:r w:rsidRPr="00610BBD">
              <w:t>możliwośc</w:t>
            </w:r>
            <w:proofErr w:type="spellEnd"/>
            <w:r w:rsidRPr="00610BBD">
              <w:t xml:space="preserve"> regulacji wysokości w zakresie nie mniejszym niż 105mm</w:t>
            </w:r>
            <w:r>
              <w:t>.</w:t>
            </w:r>
          </w:p>
          <w:p w14:paraId="6261377D" w14:textId="77777777" w:rsidR="003424AC" w:rsidRDefault="00610BBD" w:rsidP="005D72E9">
            <w:pPr>
              <w:pStyle w:val="tekstwtabelce"/>
              <w:numPr>
                <w:ilvl w:val="0"/>
                <w:numId w:val="21"/>
              </w:numPr>
              <w:tabs>
                <w:tab w:val="clear" w:pos="284"/>
                <w:tab w:val="clear" w:pos="318"/>
              </w:tabs>
              <w:ind w:left="312"/>
            </w:pPr>
            <w:r w:rsidRPr="00610BBD">
              <w:t xml:space="preserve">Funkcja obrotu ekranu w poziomie w zakresie minimum 140 stopni, </w:t>
            </w:r>
            <w:proofErr w:type="spellStart"/>
            <w:r w:rsidRPr="00610BBD">
              <w:t>mozliwośc</w:t>
            </w:r>
            <w:proofErr w:type="spellEnd"/>
            <w:r w:rsidRPr="00610BBD">
              <w:t xml:space="preserve"> zawieszenia ekranu zgodnie ze </w:t>
            </w:r>
            <w:r w:rsidRPr="00610BBD">
              <w:lastRenderedPageBreak/>
              <w:t>standardem VESA 100x100</w:t>
            </w:r>
            <w:r>
              <w:t>.</w:t>
            </w:r>
          </w:p>
          <w:p w14:paraId="5F542FD1" w14:textId="75CBD5E5" w:rsidR="00614B05" w:rsidRPr="00D7398C" w:rsidRDefault="00614B05" w:rsidP="005D72E9">
            <w:pPr>
              <w:pStyle w:val="tekstwtabelce"/>
              <w:numPr>
                <w:ilvl w:val="0"/>
                <w:numId w:val="21"/>
              </w:numPr>
              <w:tabs>
                <w:tab w:val="clear" w:pos="284"/>
                <w:tab w:val="clear" w:pos="318"/>
              </w:tabs>
              <w:ind w:left="312"/>
            </w:pPr>
            <w:r w:rsidRPr="00614B05">
              <w:t xml:space="preserve">Zintegrowany moduł TPM 2.0, </w:t>
            </w:r>
            <w:proofErr w:type="spellStart"/>
            <w:r w:rsidRPr="00614B05">
              <w:t>dostepna</w:t>
            </w:r>
            <w:proofErr w:type="spellEnd"/>
            <w:r w:rsidRPr="00614B05">
              <w:t xml:space="preserve"> funkcja Windows </w:t>
            </w:r>
            <w:proofErr w:type="spellStart"/>
            <w:r w:rsidRPr="00614B05">
              <w:t>AutoPilot</w:t>
            </w:r>
            <w:proofErr w:type="spellEnd"/>
            <w:r w:rsidRPr="00614B05">
              <w:t xml:space="preserve"> </w:t>
            </w:r>
            <w:proofErr w:type="spellStart"/>
            <w:r w:rsidRPr="00614B05">
              <w:t>ready</w:t>
            </w:r>
            <w:proofErr w:type="spellEnd"/>
          </w:p>
        </w:tc>
      </w:tr>
      <w:tr w:rsidR="0049684A" w:rsidRPr="00D7398C" w14:paraId="20EEA2B4" w14:textId="77777777" w:rsidTr="00945565">
        <w:trPr>
          <w:trHeight w:val="270"/>
        </w:trPr>
        <w:tc>
          <w:tcPr>
            <w:tcW w:w="3402" w:type="dxa"/>
          </w:tcPr>
          <w:p w14:paraId="215111FA" w14:textId="47E3C152" w:rsidR="0049684A" w:rsidRPr="00D7398C" w:rsidRDefault="0049684A" w:rsidP="00945565">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lastRenderedPageBreak/>
              <w:t>Karta sieciowa</w:t>
            </w:r>
          </w:p>
        </w:tc>
        <w:tc>
          <w:tcPr>
            <w:tcW w:w="5702" w:type="dxa"/>
          </w:tcPr>
          <w:p w14:paraId="3E2B5F2A" w14:textId="440D5A91" w:rsidR="0049684A" w:rsidRPr="00610BBD" w:rsidRDefault="0049684A" w:rsidP="005D72E9">
            <w:pPr>
              <w:pStyle w:val="tekstwtabelce"/>
              <w:numPr>
                <w:ilvl w:val="0"/>
                <w:numId w:val="21"/>
              </w:numPr>
              <w:tabs>
                <w:tab w:val="clear" w:pos="284"/>
                <w:tab w:val="clear" w:pos="318"/>
              </w:tabs>
              <w:ind w:left="312"/>
            </w:pPr>
            <w:r w:rsidRPr="0049684A">
              <w:rPr>
                <w:rFonts w:eastAsiaTheme="minorHAnsi"/>
              </w:rPr>
              <w:t xml:space="preserve">Wbudowana karta sieciowa LAN z obsługą WOL + PXE, wbudowana karta sieciowa </w:t>
            </w:r>
            <w:proofErr w:type="spellStart"/>
            <w:r w:rsidRPr="0049684A">
              <w:rPr>
                <w:rFonts w:eastAsiaTheme="minorHAnsi"/>
              </w:rPr>
              <w:t>WiFi</w:t>
            </w:r>
            <w:proofErr w:type="spellEnd"/>
            <w:r w:rsidRPr="0049684A">
              <w:rPr>
                <w:rFonts w:eastAsiaTheme="minorHAnsi"/>
              </w:rPr>
              <w:t xml:space="preserve"> 6 (802.11 </w:t>
            </w:r>
            <w:proofErr w:type="spellStart"/>
            <w:r w:rsidRPr="0049684A">
              <w:rPr>
                <w:rFonts w:eastAsiaTheme="minorHAnsi"/>
              </w:rPr>
              <w:t>ax</w:t>
            </w:r>
            <w:proofErr w:type="spellEnd"/>
            <w:r w:rsidRPr="0049684A">
              <w:rPr>
                <w:rFonts w:eastAsiaTheme="minorHAnsi"/>
              </w:rPr>
              <w:t>) dwuzakresowa (2.4GHz + 5GHz), zintegrowany moduł Bluetooth  w wersji min. 5.2</w:t>
            </w:r>
          </w:p>
        </w:tc>
      </w:tr>
      <w:tr w:rsidR="003424AC" w:rsidRPr="00D7398C" w14:paraId="50236A91" w14:textId="77777777" w:rsidTr="00945565">
        <w:trPr>
          <w:trHeight w:val="270"/>
        </w:trPr>
        <w:tc>
          <w:tcPr>
            <w:tcW w:w="3402" w:type="dxa"/>
          </w:tcPr>
          <w:p w14:paraId="1BDC1A6D" w14:textId="77777777" w:rsidR="003424AC" w:rsidRPr="00D7398C" w:rsidRDefault="003424AC"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BIOS</w:t>
            </w:r>
          </w:p>
        </w:tc>
        <w:tc>
          <w:tcPr>
            <w:tcW w:w="5702" w:type="dxa"/>
          </w:tcPr>
          <w:p w14:paraId="35C48B5E" w14:textId="22C198E7" w:rsidR="00610BBD" w:rsidRPr="00D7398C" w:rsidRDefault="00610BBD" w:rsidP="005D72E9">
            <w:pPr>
              <w:pStyle w:val="tekstwtabelce"/>
              <w:numPr>
                <w:ilvl w:val="0"/>
                <w:numId w:val="21"/>
              </w:numPr>
              <w:tabs>
                <w:tab w:val="clear" w:pos="284"/>
                <w:tab w:val="clear" w:pos="318"/>
              </w:tabs>
              <w:ind w:left="312"/>
            </w:pPr>
            <w:r w:rsidRPr="00610BBD">
              <w:t>Zapisana trwale w BIOS informacja dotycząca nazwy producenta, numeru seryjnego i modelu komputera.</w:t>
            </w:r>
          </w:p>
        </w:tc>
      </w:tr>
      <w:tr w:rsidR="00611B3B" w:rsidRPr="00611B3B" w14:paraId="6FC30CE7" w14:textId="77777777" w:rsidTr="00945565">
        <w:trPr>
          <w:trHeight w:val="270"/>
        </w:trPr>
        <w:tc>
          <w:tcPr>
            <w:tcW w:w="3402" w:type="dxa"/>
          </w:tcPr>
          <w:p w14:paraId="3D9CC7C9" w14:textId="4981BC19" w:rsidR="00611B3B" w:rsidRPr="00D7398C" w:rsidRDefault="00611B3B" w:rsidP="00945565">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Porty/</w:t>
            </w:r>
            <w:proofErr w:type="spellStart"/>
            <w:r>
              <w:rPr>
                <w:rFonts w:ascii="Calibri" w:hAnsi="Calibri" w:cs="Calibri"/>
                <w:b/>
                <w:bCs/>
                <w:color w:val="333333"/>
                <w:sz w:val="22"/>
                <w:szCs w:val="22"/>
                <w:lang w:eastAsia="pl-PL"/>
              </w:rPr>
              <w:t>złacza</w:t>
            </w:r>
            <w:proofErr w:type="spellEnd"/>
            <w:r>
              <w:rPr>
                <w:rFonts w:ascii="Calibri" w:hAnsi="Calibri" w:cs="Calibri"/>
                <w:b/>
                <w:bCs/>
                <w:color w:val="333333"/>
                <w:sz w:val="22"/>
                <w:szCs w:val="22"/>
                <w:lang w:eastAsia="pl-PL"/>
              </w:rPr>
              <w:t xml:space="preserve"> </w:t>
            </w:r>
          </w:p>
        </w:tc>
        <w:tc>
          <w:tcPr>
            <w:tcW w:w="5702" w:type="dxa"/>
          </w:tcPr>
          <w:p w14:paraId="1119E0A7" w14:textId="77777777" w:rsidR="00611B3B" w:rsidRPr="00611B3B" w:rsidRDefault="00611B3B" w:rsidP="005D72E9">
            <w:pPr>
              <w:pStyle w:val="tekstwtabelce"/>
              <w:numPr>
                <w:ilvl w:val="0"/>
                <w:numId w:val="21"/>
              </w:numPr>
              <w:tabs>
                <w:tab w:val="clear" w:pos="284"/>
                <w:tab w:val="clear" w:pos="318"/>
              </w:tabs>
              <w:ind w:left="312"/>
              <w:rPr>
                <w:rFonts w:eastAsiaTheme="minorHAnsi"/>
              </w:rPr>
            </w:pPr>
            <w:r w:rsidRPr="00611B3B">
              <w:rPr>
                <w:rFonts w:eastAsiaTheme="minorHAnsi"/>
              </w:rPr>
              <w:t>Wbudowane porty i złącza:</w:t>
            </w:r>
          </w:p>
          <w:p w14:paraId="42111D46" w14:textId="261551B7" w:rsidR="00611B3B" w:rsidRPr="00611B3B" w:rsidRDefault="00611B3B" w:rsidP="00272766">
            <w:pPr>
              <w:pStyle w:val="tekstwtabelce"/>
              <w:numPr>
                <w:ilvl w:val="0"/>
                <w:numId w:val="0"/>
              </w:numPr>
              <w:tabs>
                <w:tab w:val="clear" w:pos="284"/>
                <w:tab w:val="clear" w:pos="318"/>
              </w:tabs>
              <w:ind w:left="312"/>
            </w:pPr>
            <w:r>
              <w:rPr>
                <w:rFonts w:eastAsiaTheme="minorHAnsi"/>
              </w:rPr>
              <w:t>min .1x RJ45,</w:t>
            </w:r>
          </w:p>
          <w:p w14:paraId="0440D2A1" w14:textId="77777777" w:rsidR="00611B3B" w:rsidRPr="00272766" w:rsidRDefault="00611B3B" w:rsidP="00272766">
            <w:pPr>
              <w:pStyle w:val="tekstwtabelce"/>
              <w:numPr>
                <w:ilvl w:val="0"/>
                <w:numId w:val="0"/>
              </w:numPr>
              <w:tabs>
                <w:tab w:val="clear" w:pos="284"/>
                <w:tab w:val="clear" w:pos="318"/>
              </w:tabs>
              <w:ind w:left="312"/>
              <w:rPr>
                <w:lang w:val="en-GB"/>
              </w:rPr>
            </w:pPr>
            <w:r w:rsidRPr="00272766">
              <w:rPr>
                <w:rFonts w:eastAsiaTheme="minorHAnsi"/>
                <w:lang w:val="en-GB"/>
              </w:rPr>
              <w:t xml:space="preserve">min.  3x USB 3.2, </w:t>
            </w:r>
          </w:p>
          <w:p w14:paraId="745A8643" w14:textId="77777777" w:rsidR="00611B3B" w:rsidRPr="00272766" w:rsidRDefault="00611B3B" w:rsidP="00272766">
            <w:pPr>
              <w:pStyle w:val="tekstwtabelce"/>
              <w:numPr>
                <w:ilvl w:val="0"/>
                <w:numId w:val="0"/>
              </w:numPr>
              <w:tabs>
                <w:tab w:val="clear" w:pos="284"/>
                <w:tab w:val="clear" w:pos="318"/>
              </w:tabs>
              <w:ind w:left="312"/>
              <w:rPr>
                <w:lang w:val="en-GB"/>
              </w:rPr>
            </w:pPr>
            <w:r w:rsidRPr="00272766">
              <w:rPr>
                <w:rFonts w:eastAsiaTheme="minorHAnsi"/>
                <w:lang w:val="en-GB"/>
              </w:rPr>
              <w:t xml:space="preserve">min. 2x USB 2.0,  </w:t>
            </w:r>
          </w:p>
          <w:p w14:paraId="1515C874" w14:textId="77777777" w:rsidR="00611B3B" w:rsidRPr="00272766" w:rsidRDefault="00611B3B" w:rsidP="00272766">
            <w:pPr>
              <w:pStyle w:val="tekstwtabelce"/>
              <w:numPr>
                <w:ilvl w:val="0"/>
                <w:numId w:val="0"/>
              </w:numPr>
              <w:tabs>
                <w:tab w:val="clear" w:pos="284"/>
                <w:tab w:val="clear" w:pos="318"/>
              </w:tabs>
              <w:ind w:left="312"/>
              <w:rPr>
                <w:lang w:val="en-GB"/>
              </w:rPr>
            </w:pPr>
            <w:r w:rsidRPr="00272766">
              <w:rPr>
                <w:rFonts w:eastAsiaTheme="minorHAnsi"/>
                <w:lang w:val="en-GB"/>
              </w:rPr>
              <w:t xml:space="preserve">min. 1x USB 3.2 </w:t>
            </w:r>
            <w:proofErr w:type="spellStart"/>
            <w:r w:rsidRPr="00272766">
              <w:rPr>
                <w:rFonts w:eastAsiaTheme="minorHAnsi"/>
                <w:lang w:val="en-GB"/>
              </w:rPr>
              <w:t>typ</w:t>
            </w:r>
            <w:proofErr w:type="spellEnd"/>
            <w:r w:rsidRPr="00272766">
              <w:rPr>
                <w:rFonts w:eastAsiaTheme="minorHAnsi"/>
                <w:lang w:val="en-GB"/>
              </w:rPr>
              <w:t xml:space="preserve"> C, </w:t>
            </w:r>
          </w:p>
          <w:p w14:paraId="76A91B29" w14:textId="77777777" w:rsidR="00611B3B" w:rsidRPr="00611B3B" w:rsidRDefault="00611B3B" w:rsidP="00272766">
            <w:pPr>
              <w:pStyle w:val="tekstwtabelce"/>
              <w:numPr>
                <w:ilvl w:val="0"/>
                <w:numId w:val="0"/>
              </w:numPr>
              <w:tabs>
                <w:tab w:val="clear" w:pos="284"/>
                <w:tab w:val="clear" w:pos="318"/>
              </w:tabs>
              <w:ind w:left="312"/>
            </w:pPr>
            <w:r>
              <w:rPr>
                <w:rFonts w:eastAsiaTheme="minorHAnsi"/>
              </w:rPr>
              <w:t xml:space="preserve">min. 1x HDMI w wersji minimum 2.0, </w:t>
            </w:r>
          </w:p>
          <w:p w14:paraId="14143DC2" w14:textId="77777777" w:rsidR="00611B3B" w:rsidRPr="00611B3B" w:rsidRDefault="00611B3B" w:rsidP="00272766">
            <w:pPr>
              <w:pStyle w:val="tekstwtabelce"/>
              <w:numPr>
                <w:ilvl w:val="0"/>
                <w:numId w:val="0"/>
              </w:numPr>
              <w:tabs>
                <w:tab w:val="clear" w:pos="284"/>
                <w:tab w:val="clear" w:pos="318"/>
              </w:tabs>
              <w:ind w:left="312"/>
            </w:pPr>
            <w:r>
              <w:rPr>
                <w:rFonts w:eastAsiaTheme="minorHAnsi"/>
              </w:rPr>
              <w:t xml:space="preserve">min. 1x DP w wersji minimum 1.4, </w:t>
            </w:r>
          </w:p>
          <w:p w14:paraId="5B0BCFC1" w14:textId="77777777" w:rsidR="00611B3B" w:rsidRPr="00611B3B" w:rsidRDefault="00611B3B" w:rsidP="00272766">
            <w:pPr>
              <w:pStyle w:val="tekstwtabelce"/>
              <w:numPr>
                <w:ilvl w:val="0"/>
                <w:numId w:val="0"/>
              </w:numPr>
              <w:tabs>
                <w:tab w:val="clear" w:pos="284"/>
                <w:tab w:val="clear" w:pos="318"/>
              </w:tabs>
              <w:ind w:left="312"/>
              <w:rPr>
                <w:lang w:val="en-GB"/>
              </w:rPr>
            </w:pPr>
            <w:r w:rsidRPr="00611B3B">
              <w:rPr>
                <w:rFonts w:eastAsiaTheme="minorHAnsi"/>
                <w:lang w:val="en-GB"/>
              </w:rPr>
              <w:t>min. audio (mic + line-out)</w:t>
            </w:r>
          </w:p>
          <w:p w14:paraId="42A930D4" w14:textId="2D056519" w:rsidR="00611B3B" w:rsidRPr="00611B3B" w:rsidRDefault="00611B3B" w:rsidP="005D72E9">
            <w:pPr>
              <w:pStyle w:val="tekstwtabelce"/>
              <w:numPr>
                <w:ilvl w:val="0"/>
                <w:numId w:val="21"/>
              </w:numPr>
              <w:tabs>
                <w:tab w:val="clear" w:pos="284"/>
                <w:tab w:val="clear" w:pos="318"/>
              </w:tabs>
              <w:ind w:left="312"/>
            </w:pPr>
            <w:r w:rsidRPr="00611B3B">
              <w:rPr>
                <w:rFonts w:eastAsiaTheme="minorHAnsi"/>
              </w:rPr>
              <w:t>Wymagana ilość i rozmieszczenie (na zewnątrz obudowy komputera) portów USB nie może być osiągnięta w wyniku stosowania konwerterów, przejściówek, adapterów itp.</w:t>
            </w:r>
          </w:p>
        </w:tc>
      </w:tr>
      <w:tr w:rsidR="00272766" w:rsidRPr="00611B3B" w14:paraId="08435F2E" w14:textId="77777777" w:rsidTr="00945565">
        <w:trPr>
          <w:trHeight w:val="270"/>
        </w:trPr>
        <w:tc>
          <w:tcPr>
            <w:tcW w:w="3402" w:type="dxa"/>
          </w:tcPr>
          <w:p w14:paraId="49E78343" w14:textId="4745AF4C" w:rsidR="00272766" w:rsidRDefault="00272766" w:rsidP="00945565">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Klawiatura/mysz</w:t>
            </w:r>
          </w:p>
        </w:tc>
        <w:tc>
          <w:tcPr>
            <w:tcW w:w="5702" w:type="dxa"/>
          </w:tcPr>
          <w:p w14:paraId="51A37EC6" w14:textId="0EAD165D" w:rsidR="00272766" w:rsidRPr="00611B3B" w:rsidRDefault="00272766" w:rsidP="005D72E9">
            <w:pPr>
              <w:pStyle w:val="tekstwtabelce"/>
              <w:numPr>
                <w:ilvl w:val="0"/>
                <w:numId w:val="21"/>
              </w:numPr>
              <w:tabs>
                <w:tab w:val="clear" w:pos="284"/>
                <w:tab w:val="clear" w:pos="318"/>
              </w:tabs>
              <w:ind w:left="312"/>
              <w:rPr>
                <w:rFonts w:eastAsiaTheme="minorHAnsi"/>
              </w:rPr>
            </w:pPr>
            <w:r w:rsidRPr="00272766">
              <w:rPr>
                <w:rFonts w:eastAsiaTheme="minorHAnsi"/>
              </w:rPr>
              <w:t>Przewodowa USB: klawiatura w układzie US</w:t>
            </w:r>
            <w:r>
              <w:rPr>
                <w:rFonts w:eastAsiaTheme="minorHAnsi"/>
              </w:rPr>
              <w:t>,</w:t>
            </w:r>
            <w:r w:rsidRPr="00272766">
              <w:rPr>
                <w:rFonts w:eastAsiaTheme="minorHAnsi"/>
              </w:rPr>
              <w:t xml:space="preserve"> mysz z rolką</w:t>
            </w:r>
          </w:p>
        </w:tc>
      </w:tr>
      <w:tr w:rsidR="003424AC" w:rsidRPr="00D7398C" w14:paraId="1607AEFF" w14:textId="77777777" w:rsidTr="00945565">
        <w:trPr>
          <w:trHeight w:val="270"/>
        </w:trPr>
        <w:tc>
          <w:tcPr>
            <w:tcW w:w="3402" w:type="dxa"/>
          </w:tcPr>
          <w:p w14:paraId="63721E78" w14:textId="77777777" w:rsidR="003424AC" w:rsidRPr="00D7398C" w:rsidRDefault="003424AC"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Wymagania dodatkowe</w:t>
            </w:r>
          </w:p>
        </w:tc>
        <w:tc>
          <w:tcPr>
            <w:tcW w:w="5702" w:type="dxa"/>
          </w:tcPr>
          <w:p w14:paraId="40929F8E" w14:textId="77777777" w:rsidR="00610BBD" w:rsidRDefault="003424AC" w:rsidP="005D72E9">
            <w:pPr>
              <w:pStyle w:val="tekstwtabelce"/>
              <w:numPr>
                <w:ilvl w:val="0"/>
                <w:numId w:val="21"/>
              </w:numPr>
              <w:tabs>
                <w:tab w:val="clear" w:pos="284"/>
                <w:tab w:val="clear" w:pos="318"/>
              </w:tabs>
              <w:ind w:left="312"/>
            </w:pPr>
            <w:r w:rsidRPr="00D7398C">
              <w:t xml:space="preserve">Zainstalowany i aktywowany system operacyjny z wieczystą licencją w polskiej wersji językowej zapewniający dostęp do domeny użytkowanej przez Zamawiającego. Klucz systemu musi być zapisany trwale w BIOS i umożliwiać instalację systemu operacyjnego z nośnika bezpośrednio z wbudowanego złącza lub napędu lub zdalnie bez potrzeby ręcznego wpisywania klucza licencyjnego. </w:t>
            </w:r>
          </w:p>
          <w:p w14:paraId="1910B09C" w14:textId="77777777" w:rsidR="00610BBD" w:rsidRDefault="003424AC" w:rsidP="005D72E9">
            <w:pPr>
              <w:pStyle w:val="tekstwtabelce"/>
              <w:numPr>
                <w:ilvl w:val="0"/>
                <w:numId w:val="21"/>
              </w:numPr>
              <w:tabs>
                <w:tab w:val="clear" w:pos="284"/>
                <w:tab w:val="clear" w:pos="318"/>
              </w:tabs>
              <w:ind w:left="312"/>
            </w:pPr>
            <w:r w:rsidRPr="00D7398C">
              <w:t xml:space="preserve">System operacyjny w pełni będzie integrował się z istniejącą usługą Active Directory, w tym GPO (m.in. automatyzacja procesów instalacji oprogramowania). </w:t>
            </w:r>
          </w:p>
          <w:p w14:paraId="26492846" w14:textId="77777777" w:rsidR="00610BBD" w:rsidRDefault="003424AC" w:rsidP="005D72E9">
            <w:pPr>
              <w:pStyle w:val="tekstwtabelce"/>
              <w:numPr>
                <w:ilvl w:val="0"/>
                <w:numId w:val="21"/>
              </w:numPr>
              <w:tabs>
                <w:tab w:val="clear" w:pos="284"/>
                <w:tab w:val="clear" w:pos="318"/>
              </w:tabs>
              <w:ind w:left="312"/>
            </w:pPr>
            <w:r w:rsidRPr="00D7398C">
              <w:t xml:space="preserve">System operacyjny ma pozwalać na uruchomienie i pracę z większością aplikacji biurowych dostępnych na rynku. Pełna polska wersja językowa.  </w:t>
            </w:r>
          </w:p>
          <w:p w14:paraId="65A00CC6" w14:textId="77777777" w:rsidR="009E5D6E" w:rsidRDefault="003424AC" w:rsidP="005D72E9">
            <w:pPr>
              <w:pStyle w:val="tekstwtabelce"/>
              <w:numPr>
                <w:ilvl w:val="0"/>
                <w:numId w:val="21"/>
              </w:numPr>
              <w:tabs>
                <w:tab w:val="clear" w:pos="284"/>
                <w:tab w:val="clear" w:pos="318"/>
              </w:tabs>
              <w:ind w:left="312"/>
            </w:pPr>
            <w:r w:rsidRPr="00D7398C">
              <w:t>Możliwość dokonywania bezpłatnych aktualizacji i poprawek w ramach wersji systemu operacyjnego poprzez Internet, mechanizmem udostępnianym przez producenta systemu.</w:t>
            </w:r>
          </w:p>
          <w:p w14:paraId="571F5C5B" w14:textId="77777777" w:rsidR="0049684A" w:rsidRPr="0049684A" w:rsidRDefault="0049684A" w:rsidP="005D72E9">
            <w:pPr>
              <w:pStyle w:val="tekstwtabelce"/>
              <w:numPr>
                <w:ilvl w:val="0"/>
                <w:numId w:val="21"/>
              </w:numPr>
              <w:tabs>
                <w:tab w:val="clear" w:pos="284"/>
                <w:tab w:val="clear" w:pos="318"/>
              </w:tabs>
              <w:ind w:left="312"/>
            </w:pPr>
            <w:r w:rsidRPr="0049684A">
              <w:t>Sprzęt fabrycznie nowy, oryginalnie zapakowany, bez śladów użytkowania, oznaczony logo producenta.</w:t>
            </w:r>
          </w:p>
          <w:p w14:paraId="4063D631" w14:textId="511CDF9B" w:rsidR="00272766" w:rsidRDefault="0049684A" w:rsidP="005D72E9">
            <w:pPr>
              <w:pStyle w:val="tekstwtabelce"/>
              <w:numPr>
                <w:ilvl w:val="0"/>
                <w:numId w:val="21"/>
              </w:numPr>
              <w:tabs>
                <w:tab w:val="clear" w:pos="284"/>
                <w:tab w:val="clear" w:pos="318"/>
              </w:tabs>
              <w:ind w:left="312"/>
            </w:pPr>
            <w:r w:rsidRPr="0049684A">
              <w:t>Sprzęt wyprodukowany w Europie, nie wcześniej niż w 2025 roku.</w:t>
            </w:r>
          </w:p>
          <w:p w14:paraId="6955A77F" w14:textId="73D286D4" w:rsidR="00272766" w:rsidRPr="00D7398C" w:rsidRDefault="0049684A" w:rsidP="005D72E9">
            <w:pPr>
              <w:pStyle w:val="tekstwtabelce"/>
              <w:numPr>
                <w:ilvl w:val="0"/>
                <w:numId w:val="21"/>
              </w:numPr>
              <w:tabs>
                <w:tab w:val="clear" w:pos="284"/>
                <w:tab w:val="clear" w:pos="318"/>
              </w:tabs>
              <w:ind w:left="312"/>
            </w:pPr>
            <w:r>
              <w:rPr>
                <w:rFonts w:eastAsiaTheme="minorHAnsi"/>
              </w:rPr>
              <w:t>Zewnętrzny zasilacz bez wentylatorów, dołączony do zestawu razem z kablem.</w:t>
            </w:r>
          </w:p>
        </w:tc>
      </w:tr>
      <w:tr w:rsidR="003424AC" w:rsidRPr="00D7398C" w14:paraId="1025D8D8" w14:textId="77777777" w:rsidTr="00945565">
        <w:trPr>
          <w:trHeight w:val="270"/>
        </w:trPr>
        <w:tc>
          <w:tcPr>
            <w:tcW w:w="3402" w:type="dxa"/>
          </w:tcPr>
          <w:p w14:paraId="3FD129C7" w14:textId="77777777" w:rsidR="003424AC" w:rsidRPr="00D7398C" w:rsidRDefault="003424AC"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Wsparcie techniczne producenta</w:t>
            </w:r>
          </w:p>
        </w:tc>
        <w:tc>
          <w:tcPr>
            <w:tcW w:w="5702" w:type="dxa"/>
          </w:tcPr>
          <w:p w14:paraId="563C9986" w14:textId="77777777" w:rsidR="003424AC" w:rsidRPr="00D7398C" w:rsidRDefault="003424AC" w:rsidP="005D72E9">
            <w:pPr>
              <w:pStyle w:val="tekstwtabelce"/>
              <w:numPr>
                <w:ilvl w:val="0"/>
                <w:numId w:val="21"/>
              </w:numPr>
              <w:tabs>
                <w:tab w:val="clear" w:pos="284"/>
                <w:tab w:val="clear" w:pos="318"/>
              </w:tabs>
              <w:ind w:left="312"/>
            </w:pPr>
            <w:r w:rsidRPr="00D7398C">
              <w:t>Ogólnopolska, telefoniczna infolinia/linia techniczna producenta komputera (ogólnopolski numer – w ofercie należy podać numer telefonu) dostępna w czasie obowiązywania gwarancji na sprzęt i umożliwiająca po podaniu numeru seryjnego urządzenia:</w:t>
            </w:r>
          </w:p>
          <w:p w14:paraId="711A5DAA" w14:textId="19F4F1AA" w:rsidR="00272766" w:rsidRDefault="003424AC" w:rsidP="00272766">
            <w:pPr>
              <w:pStyle w:val="tekstwtabelce"/>
              <w:numPr>
                <w:ilvl w:val="0"/>
                <w:numId w:val="0"/>
              </w:numPr>
              <w:tabs>
                <w:tab w:val="clear" w:pos="284"/>
                <w:tab w:val="clear" w:pos="318"/>
              </w:tabs>
              <w:ind w:left="595" w:hanging="283"/>
            </w:pPr>
            <w:r w:rsidRPr="00D7398C">
              <w:t>-</w:t>
            </w:r>
            <w:r w:rsidR="00272766">
              <w:t> </w:t>
            </w:r>
            <w:r w:rsidRPr="00D7398C">
              <w:t xml:space="preserve">weryfikację konfiguracji fabrycznej wraz z wersją </w:t>
            </w:r>
            <w:r w:rsidRPr="00D7398C">
              <w:lastRenderedPageBreak/>
              <w:t>fabrycznie dostarczonego oprogramowania (system operacyjny, szczegółowa konfiguracja sprzętowa - CPU, HDD, pamięć)</w:t>
            </w:r>
          </w:p>
          <w:p w14:paraId="73B4EE52" w14:textId="1B8847FC" w:rsidR="003424AC" w:rsidRPr="00D7398C" w:rsidRDefault="003424AC" w:rsidP="00272766">
            <w:pPr>
              <w:pStyle w:val="tekstwtabelce"/>
              <w:numPr>
                <w:ilvl w:val="0"/>
                <w:numId w:val="0"/>
              </w:numPr>
              <w:tabs>
                <w:tab w:val="clear" w:pos="284"/>
                <w:tab w:val="clear" w:pos="318"/>
              </w:tabs>
              <w:ind w:left="595" w:hanging="283"/>
            </w:pPr>
            <w:r w:rsidRPr="00D7398C">
              <w:t>-</w:t>
            </w:r>
            <w:r w:rsidR="00272766">
              <w:t xml:space="preserve"> </w:t>
            </w:r>
            <w:r w:rsidRPr="00D7398C">
              <w:t>czasu obowiązywania i typ udzielonej gwarancji</w:t>
            </w:r>
          </w:p>
          <w:p w14:paraId="7F27B80C" w14:textId="77777777" w:rsidR="003424AC" w:rsidRPr="00D7398C" w:rsidRDefault="003424AC" w:rsidP="005D72E9">
            <w:pPr>
              <w:pStyle w:val="tekstwtabelce"/>
              <w:numPr>
                <w:ilvl w:val="0"/>
                <w:numId w:val="21"/>
              </w:numPr>
              <w:tabs>
                <w:tab w:val="clear" w:pos="284"/>
                <w:tab w:val="clear" w:pos="318"/>
              </w:tabs>
              <w:ind w:left="312"/>
            </w:pPr>
            <w:r w:rsidRPr="00D7398C">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31CC92BB" w14:textId="77777777" w:rsidR="003424AC" w:rsidRPr="00D7398C" w:rsidRDefault="003424AC" w:rsidP="005D72E9">
            <w:pPr>
              <w:pStyle w:val="tekstwtabelce"/>
              <w:numPr>
                <w:ilvl w:val="0"/>
                <w:numId w:val="21"/>
              </w:numPr>
              <w:tabs>
                <w:tab w:val="clear" w:pos="284"/>
                <w:tab w:val="clear" w:pos="318"/>
              </w:tabs>
              <w:ind w:left="312"/>
            </w:pPr>
            <w:r w:rsidRPr="00D7398C">
              <w:t>Możliwość weryfikacji czasu obowiązywania i reżimu gwarancji bezpośrednio z sieci Internet za pośrednictwem strony www producenta komputera</w:t>
            </w:r>
          </w:p>
        </w:tc>
      </w:tr>
      <w:tr w:rsidR="003424AC" w:rsidRPr="00D7398C" w14:paraId="5260AEA4" w14:textId="77777777" w:rsidTr="00945565">
        <w:trPr>
          <w:trHeight w:val="270"/>
        </w:trPr>
        <w:tc>
          <w:tcPr>
            <w:tcW w:w="3402" w:type="dxa"/>
          </w:tcPr>
          <w:p w14:paraId="16FC7FD5" w14:textId="77777777" w:rsidR="003424AC" w:rsidRPr="00D7398C" w:rsidRDefault="003424AC"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lastRenderedPageBreak/>
              <w:t>Gwarancja</w:t>
            </w:r>
          </w:p>
        </w:tc>
        <w:tc>
          <w:tcPr>
            <w:tcW w:w="5702" w:type="dxa"/>
          </w:tcPr>
          <w:p w14:paraId="6FC0CC0B" w14:textId="77777777" w:rsidR="003424AC" w:rsidRPr="00D7398C" w:rsidRDefault="003424AC" w:rsidP="00272766">
            <w:pPr>
              <w:pStyle w:val="tekstwtabelce"/>
              <w:numPr>
                <w:ilvl w:val="0"/>
                <w:numId w:val="0"/>
              </w:numPr>
              <w:tabs>
                <w:tab w:val="clear" w:pos="284"/>
                <w:tab w:val="clear" w:pos="318"/>
              </w:tabs>
              <w:ind w:left="28"/>
            </w:pPr>
            <w:r w:rsidRPr="00D7398C">
              <w:t>Minimum 36 miesięcy gwarancji producenta, serwis świadczony przez producenta lub autoryzowany serwis producenta w miejscu instalacji sprzętu.</w:t>
            </w:r>
          </w:p>
        </w:tc>
      </w:tr>
      <w:tr w:rsidR="003424AC" w:rsidRPr="00D7398C" w14:paraId="3BF26C6F" w14:textId="77777777" w:rsidTr="00945565">
        <w:trPr>
          <w:trHeight w:val="270"/>
        </w:trPr>
        <w:tc>
          <w:tcPr>
            <w:tcW w:w="3402" w:type="dxa"/>
          </w:tcPr>
          <w:p w14:paraId="6218B21A" w14:textId="77777777" w:rsidR="003424AC" w:rsidRPr="00D7398C" w:rsidRDefault="003424AC" w:rsidP="00945565">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Warunki dodatkowe</w:t>
            </w:r>
          </w:p>
        </w:tc>
        <w:tc>
          <w:tcPr>
            <w:tcW w:w="5702" w:type="dxa"/>
          </w:tcPr>
          <w:p w14:paraId="68757831" w14:textId="77777777" w:rsidR="003424AC" w:rsidRDefault="003424AC" w:rsidP="00272766">
            <w:pPr>
              <w:pStyle w:val="tekstwtabelce"/>
              <w:numPr>
                <w:ilvl w:val="0"/>
                <w:numId w:val="0"/>
              </w:numPr>
              <w:tabs>
                <w:tab w:val="clear" w:pos="284"/>
                <w:tab w:val="clear" w:pos="318"/>
              </w:tabs>
              <w:ind w:left="28"/>
            </w:pPr>
            <w:r>
              <w:t xml:space="preserve">Instalacja i uruchomienie do infrastruktury sieci funkcjonującej u Zamawiającego, który wykorzystuje </w:t>
            </w:r>
            <w:r w:rsidRPr="00672C3E">
              <w:t>narzędzie do zarządzania dostępem użytkowników i urządzeń do sieci</w:t>
            </w:r>
            <w:r>
              <w:t xml:space="preserve"> NAC – Network Access Control. </w:t>
            </w:r>
            <w:r w:rsidRPr="00672C3E">
              <w:t xml:space="preserve"> </w:t>
            </w:r>
          </w:p>
          <w:p w14:paraId="7D90ED74" w14:textId="77777777" w:rsidR="003424AC" w:rsidRPr="00D7398C" w:rsidRDefault="003424AC" w:rsidP="00272766">
            <w:pPr>
              <w:pStyle w:val="tekstwtabelce"/>
              <w:numPr>
                <w:ilvl w:val="0"/>
                <w:numId w:val="0"/>
              </w:numPr>
              <w:tabs>
                <w:tab w:val="clear" w:pos="284"/>
                <w:tab w:val="clear" w:pos="318"/>
              </w:tabs>
              <w:ind w:left="28"/>
            </w:pPr>
            <w:r>
              <w:t xml:space="preserve">Wymagana obecność Certyfikowanego inżyniera wsparcia  NACVIEW w zakresie instalacji i konfiguracji urządzeń sieciowych. Konieczność przedłożenia zarówno certyfikatu partnerstwa </w:t>
            </w:r>
            <w:proofErr w:type="spellStart"/>
            <w:r>
              <w:t>NACView</w:t>
            </w:r>
            <w:proofErr w:type="spellEnd"/>
            <w:r>
              <w:t xml:space="preserve"> oraz certyfikatu inżyniera wsparcia.  </w:t>
            </w:r>
          </w:p>
        </w:tc>
      </w:tr>
    </w:tbl>
    <w:p w14:paraId="1004E8AE" w14:textId="77777777" w:rsidR="003424AC" w:rsidRPr="003424AC" w:rsidRDefault="003424AC" w:rsidP="003424AC"/>
    <w:p w14:paraId="2653F8BF" w14:textId="77777777" w:rsidR="000A5C00" w:rsidRDefault="000A5C00">
      <w:pPr>
        <w:suppressAutoHyphens w:val="0"/>
        <w:spacing w:after="200" w:line="276" w:lineRule="auto"/>
        <w:rPr>
          <w:rFonts w:asciiTheme="minorHAnsi" w:eastAsiaTheme="majorEastAsia" w:hAnsiTheme="minorHAnsi" w:cstheme="minorHAnsi"/>
          <w:b/>
          <w:color w:val="000000" w:themeColor="text1"/>
          <w:sz w:val="28"/>
          <w:szCs w:val="28"/>
        </w:rPr>
      </w:pPr>
      <w:r>
        <w:rPr>
          <w:rFonts w:asciiTheme="minorHAnsi" w:hAnsiTheme="minorHAnsi" w:cstheme="minorHAnsi"/>
          <w:b/>
          <w:color w:val="000000" w:themeColor="text1"/>
          <w:sz w:val="28"/>
          <w:szCs w:val="28"/>
        </w:rPr>
        <w:br w:type="page"/>
      </w:r>
    </w:p>
    <w:p w14:paraId="258D7AD1" w14:textId="19702DC6" w:rsidR="00536369" w:rsidRDefault="00536369" w:rsidP="003424AC">
      <w:pPr>
        <w:pStyle w:val="Nagwek3"/>
        <w:numPr>
          <w:ilvl w:val="0"/>
          <w:numId w:val="2"/>
        </w:numPr>
        <w:spacing w:after="240"/>
        <w:ind w:left="425" w:hanging="425"/>
        <w:jc w:val="both"/>
        <w:rPr>
          <w:rFonts w:asciiTheme="minorHAnsi" w:hAnsiTheme="minorHAnsi" w:cstheme="minorHAnsi"/>
          <w:b/>
          <w:color w:val="000000" w:themeColor="text1"/>
          <w:sz w:val="28"/>
          <w:szCs w:val="28"/>
        </w:rPr>
      </w:pPr>
      <w:r w:rsidRPr="00D7398C">
        <w:rPr>
          <w:rFonts w:asciiTheme="minorHAnsi" w:hAnsiTheme="minorHAnsi" w:cstheme="minorHAnsi"/>
          <w:b/>
          <w:color w:val="000000" w:themeColor="text1"/>
          <w:sz w:val="28"/>
          <w:szCs w:val="28"/>
        </w:rPr>
        <w:lastRenderedPageBreak/>
        <w:t xml:space="preserve">Komputer AIO </w:t>
      </w:r>
      <w:r w:rsidR="003424AC">
        <w:rPr>
          <w:rFonts w:asciiTheme="minorHAnsi" w:hAnsiTheme="minorHAnsi" w:cstheme="minorHAnsi"/>
          <w:b/>
          <w:color w:val="000000" w:themeColor="text1"/>
          <w:sz w:val="28"/>
          <w:szCs w:val="28"/>
        </w:rPr>
        <w:t xml:space="preserve">27” </w:t>
      </w:r>
      <w:r w:rsidRPr="00D7398C">
        <w:rPr>
          <w:rFonts w:asciiTheme="minorHAnsi" w:hAnsiTheme="minorHAnsi" w:cstheme="minorHAnsi"/>
          <w:b/>
          <w:color w:val="000000" w:themeColor="text1"/>
          <w:sz w:val="28"/>
          <w:szCs w:val="28"/>
        </w:rPr>
        <w:t xml:space="preserve">szt. </w:t>
      </w:r>
      <w:r w:rsidR="003424AC">
        <w:rPr>
          <w:rFonts w:asciiTheme="minorHAnsi" w:hAnsiTheme="minorHAnsi" w:cstheme="minorHAnsi"/>
          <w:b/>
          <w:color w:val="000000" w:themeColor="text1"/>
          <w:sz w:val="28"/>
          <w:szCs w:val="28"/>
        </w:rPr>
        <w:t>1</w:t>
      </w:r>
      <w:r w:rsidR="00604D52">
        <w:rPr>
          <w:rFonts w:asciiTheme="minorHAnsi" w:hAnsiTheme="minorHAnsi" w:cstheme="minorHAnsi"/>
          <w:b/>
          <w:color w:val="000000" w:themeColor="text1"/>
          <w:sz w:val="28"/>
          <w:szCs w:val="28"/>
        </w:rPr>
        <w:t>5</w:t>
      </w:r>
    </w:p>
    <w:tbl>
      <w:tblPr>
        <w:tblStyle w:val="Tabela-Siatka"/>
        <w:tblW w:w="9104" w:type="dxa"/>
        <w:tblInd w:w="108" w:type="dxa"/>
        <w:tblLook w:val="04A0" w:firstRow="1" w:lastRow="0" w:firstColumn="1" w:lastColumn="0" w:noHBand="0" w:noVBand="1"/>
      </w:tblPr>
      <w:tblGrid>
        <w:gridCol w:w="3402"/>
        <w:gridCol w:w="5702"/>
      </w:tblGrid>
      <w:tr w:rsidR="001122C2" w:rsidRPr="00D7398C" w14:paraId="5328C35E" w14:textId="77777777" w:rsidTr="00945565">
        <w:trPr>
          <w:trHeight w:val="270"/>
        </w:trPr>
        <w:tc>
          <w:tcPr>
            <w:tcW w:w="3402" w:type="dxa"/>
            <w:hideMark/>
          </w:tcPr>
          <w:p w14:paraId="088D4892" w14:textId="77777777" w:rsidR="001122C2" w:rsidRPr="00D7398C" w:rsidRDefault="001122C2" w:rsidP="00945565">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NAZWA PARAMETRU</w:t>
            </w:r>
          </w:p>
        </w:tc>
        <w:tc>
          <w:tcPr>
            <w:tcW w:w="5702" w:type="dxa"/>
            <w:hideMark/>
          </w:tcPr>
          <w:p w14:paraId="2F25AB48" w14:textId="77777777" w:rsidR="001122C2" w:rsidRPr="00D7398C" w:rsidRDefault="001122C2" w:rsidP="00945565">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 xml:space="preserve">WYMAGANIA </w:t>
            </w:r>
          </w:p>
        </w:tc>
      </w:tr>
      <w:tr w:rsidR="001122C2" w:rsidRPr="005C54E8" w14:paraId="0AFAD399" w14:textId="77777777" w:rsidTr="00945565">
        <w:trPr>
          <w:trHeight w:val="270"/>
        </w:trPr>
        <w:tc>
          <w:tcPr>
            <w:tcW w:w="3402" w:type="dxa"/>
          </w:tcPr>
          <w:p w14:paraId="5DDBE1A9" w14:textId="77777777" w:rsidR="001122C2" w:rsidRPr="00D7398C" w:rsidRDefault="001122C2"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Typ</w:t>
            </w:r>
          </w:p>
        </w:tc>
        <w:tc>
          <w:tcPr>
            <w:tcW w:w="5702" w:type="dxa"/>
          </w:tcPr>
          <w:p w14:paraId="576CFB8A" w14:textId="796139F9" w:rsidR="001122C2" w:rsidRPr="005C54E8" w:rsidRDefault="00FA1C52" w:rsidP="005D72E9">
            <w:pPr>
              <w:pStyle w:val="tekstwtabelce"/>
              <w:numPr>
                <w:ilvl w:val="0"/>
                <w:numId w:val="22"/>
              </w:numPr>
              <w:ind w:left="312"/>
            </w:pPr>
            <w:r w:rsidRPr="005C54E8">
              <w:t xml:space="preserve">Komputer typu </w:t>
            </w:r>
            <w:proofErr w:type="spellStart"/>
            <w:r w:rsidRPr="005C54E8">
              <w:t>All</w:t>
            </w:r>
            <w:proofErr w:type="spellEnd"/>
            <w:r w:rsidRPr="005C54E8">
              <w:t>-In-One</w:t>
            </w:r>
            <w:r w:rsidR="005C54E8" w:rsidRPr="005C54E8">
              <w:t xml:space="preserve"> </w:t>
            </w:r>
            <w:r w:rsidR="005C54E8" w:rsidRPr="00D7398C">
              <w:t>stacjonarny. W ofercie wymagane jest podanie modelu, kodu lub symbolu oraz producenta</w:t>
            </w:r>
          </w:p>
        </w:tc>
      </w:tr>
      <w:tr w:rsidR="001122C2" w:rsidRPr="00D7398C" w14:paraId="532003EB" w14:textId="77777777" w:rsidTr="00945565">
        <w:trPr>
          <w:trHeight w:val="270"/>
        </w:trPr>
        <w:tc>
          <w:tcPr>
            <w:tcW w:w="3402" w:type="dxa"/>
          </w:tcPr>
          <w:p w14:paraId="53944EBA" w14:textId="77777777" w:rsidR="001122C2" w:rsidRPr="00D7398C" w:rsidRDefault="001122C2"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Zastosowanie</w:t>
            </w:r>
          </w:p>
        </w:tc>
        <w:tc>
          <w:tcPr>
            <w:tcW w:w="5702" w:type="dxa"/>
          </w:tcPr>
          <w:p w14:paraId="7B9D0D9C" w14:textId="6088C374" w:rsidR="001122C2" w:rsidRPr="00D7398C" w:rsidRDefault="001122C2" w:rsidP="005D72E9">
            <w:pPr>
              <w:pStyle w:val="tekstwtabelce"/>
              <w:numPr>
                <w:ilvl w:val="0"/>
                <w:numId w:val="22"/>
              </w:numPr>
              <w:tabs>
                <w:tab w:val="clear" w:pos="284"/>
                <w:tab w:val="clear" w:pos="318"/>
              </w:tabs>
              <w:ind w:left="312"/>
            </w:pPr>
            <w:r w:rsidRPr="00D7398C">
              <w:t xml:space="preserve">Komputer będzie wykorzystywany dla potrzeb aplikacji biurowych, </w:t>
            </w:r>
            <w:r>
              <w:t xml:space="preserve">lokalnej bazy danych, </w:t>
            </w:r>
            <w:r w:rsidRPr="00D7398C">
              <w:t xml:space="preserve">aplikacji edukacyjnych, aplikacji obliczeniowych, aplikacji graficznych, dostępu do </w:t>
            </w:r>
            <w:proofErr w:type="spellStart"/>
            <w:r w:rsidRPr="00D7398C">
              <w:t>internetu</w:t>
            </w:r>
            <w:proofErr w:type="spellEnd"/>
            <w:r w:rsidRPr="00D7398C">
              <w:t xml:space="preserve"> oraz poczty elektronicznej</w:t>
            </w:r>
            <w:r w:rsidR="00D66FCC">
              <w:t>, stacja programistyczna.</w:t>
            </w:r>
          </w:p>
        </w:tc>
      </w:tr>
      <w:tr w:rsidR="001122C2" w:rsidRPr="00D7398C" w14:paraId="0B8B8489" w14:textId="77777777" w:rsidTr="00945565">
        <w:trPr>
          <w:trHeight w:val="270"/>
        </w:trPr>
        <w:tc>
          <w:tcPr>
            <w:tcW w:w="3402" w:type="dxa"/>
          </w:tcPr>
          <w:p w14:paraId="0E433E18" w14:textId="77777777" w:rsidR="001122C2" w:rsidRPr="00D7398C" w:rsidRDefault="001122C2"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Procesor</w:t>
            </w:r>
          </w:p>
        </w:tc>
        <w:tc>
          <w:tcPr>
            <w:tcW w:w="5702" w:type="dxa"/>
          </w:tcPr>
          <w:p w14:paraId="44B1CB87" w14:textId="551580CF" w:rsidR="001122C2" w:rsidRPr="00122A93" w:rsidRDefault="001122C2" w:rsidP="005D72E9">
            <w:pPr>
              <w:pStyle w:val="tekstwtabelce"/>
              <w:numPr>
                <w:ilvl w:val="0"/>
                <w:numId w:val="22"/>
              </w:numPr>
              <w:tabs>
                <w:tab w:val="clear" w:pos="284"/>
                <w:tab w:val="clear" w:pos="318"/>
              </w:tabs>
              <w:ind w:left="312"/>
            </w:pPr>
            <w:r>
              <w:t>Min.</w:t>
            </w:r>
            <w:r w:rsidRPr="00290219">
              <w:t xml:space="preserve"> </w:t>
            </w:r>
            <w:r w:rsidRPr="004F3A03">
              <w:t>10 rdzeni, 16 wątków, taktowanie w trybie turbo min. 4.</w:t>
            </w:r>
            <w:r w:rsidR="00542B88" w:rsidRPr="004F3A03">
              <w:t>5</w:t>
            </w:r>
            <w:r w:rsidRPr="004F3A03">
              <w:t>GHz, min. 20MB cache</w:t>
            </w:r>
            <w:r w:rsidRPr="00BB148A">
              <w:t>, typowe TDP</w:t>
            </w:r>
            <w:r w:rsidRPr="00290219">
              <w:t xml:space="preserve"> nie większe niż 154W, ze zintegrowaną kartą graficzną, </w:t>
            </w:r>
            <w:r w:rsidRPr="00122A93">
              <w:t xml:space="preserve">osiągający w zaoferowanej konfiguracji w teście </w:t>
            </w:r>
            <w:proofErr w:type="spellStart"/>
            <w:r w:rsidRPr="00122A93">
              <w:t>PassMark</w:t>
            </w:r>
            <w:proofErr w:type="spellEnd"/>
            <w:r w:rsidRPr="00122A93">
              <w:t xml:space="preserve"> CPU Mark wynik </w:t>
            </w:r>
            <w:r w:rsidRPr="00BB148A">
              <w:t xml:space="preserve">min. </w:t>
            </w:r>
            <w:r w:rsidR="00D0574D" w:rsidRPr="004F3A03">
              <w:t>22200</w:t>
            </w:r>
            <w:r w:rsidRPr="00122A93">
              <w:t xml:space="preserve"> punktów na dzień 2</w:t>
            </w:r>
            <w:r w:rsidR="004F3A03">
              <w:t>9</w:t>
            </w:r>
            <w:r w:rsidRPr="00122A93">
              <w:t>-0</w:t>
            </w:r>
            <w:r>
              <w:t>4</w:t>
            </w:r>
            <w:r w:rsidRPr="00122A93">
              <w:t>-202</w:t>
            </w:r>
            <w:r>
              <w:t>5</w:t>
            </w:r>
            <w:r w:rsidRPr="00122A93">
              <w:t xml:space="preserve"> (test załączony w pliku: </w:t>
            </w:r>
            <w:proofErr w:type="spellStart"/>
            <w:r w:rsidRPr="00122A93">
              <w:t>PassMark</w:t>
            </w:r>
            <w:proofErr w:type="spellEnd"/>
            <w:r w:rsidRPr="00122A93">
              <w:t xml:space="preserve"> Procesor 202</w:t>
            </w:r>
            <w:r>
              <w:t>5</w:t>
            </w:r>
            <w:r w:rsidRPr="00122A93">
              <w:t>_0</w:t>
            </w:r>
            <w:r>
              <w:t>4</w:t>
            </w:r>
            <w:r w:rsidRPr="00122A93">
              <w:t>_2</w:t>
            </w:r>
            <w:r w:rsidR="004F3A03">
              <w:t>9</w:t>
            </w:r>
            <w:r w:rsidRPr="00122A93">
              <w:t xml:space="preserve">.pdf). Do oferty należy dołączyć wydruk ze strony: </w:t>
            </w:r>
          </w:p>
          <w:p w14:paraId="73D9C558" w14:textId="77777777" w:rsidR="001122C2" w:rsidRPr="00122A93" w:rsidRDefault="001122C2" w:rsidP="005D72E9">
            <w:pPr>
              <w:pStyle w:val="tekstwtabelce"/>
              <w:numPr>
                <w:ilvl w:val="0"/>
                <w:numId w:val="22"/>
              </w:numPr>
              <w:tabs>
                <w:tab w:val="clear" w:pos="284"/>
                <w:tab w:val="clear" w:pos="318"/>
              </w:tabs>
              <w:ind w:left="312"/>
            </w:pPr>
            <w:r w:rsidRPr="00122A93">
              <w:t>http://www.cpubenchmark.net</w:t>
            </w:r>
          </w:p>
          <w:p w14:paraId="0474AFDE" w14:textId="77777777" w:rsidR="001122C2" w:rsidRPr="00D7398C" w:rsidRDefault="001122C2" w:rsidP="005D72E9">
            <w:pPr>
              <w:pStyle w:val="tekstwtabelce"/>
              <w:numPr>
                <w:ilvl w:val="0"/>
                <w:numId w:val="22"/>
              </w:numPr>
              <w:tabs>
                <w:tab w:val="clear" w:pos="284"/>
                <w:tab w:val="clear" w:pos="318"/>
              </w:tabs>
              <w:ind w:left="312"/>
            </w:pPr>
            <w:r w:rsidRPr="00122A93">
              <w:t>potwierdzający spełnienie wymogów</w:t>
            </w:r>
          </w:p>
        </w:tc>
      </w:tr>
      <w:tr w:rsidR="001122C2" w:rsidRPr="00D7398C" w14:paraId="1DBC6163" w14:textId="77777777" w:rsidTr="00945565">
        <w:trPr>
          <w:trHeight w:val="270"/>
        </w:trPr>
        <w:tc>
          <w:tcPr>
            <w:tcW w:w="3402" w:type="dxa"/>
          </w:tcPr>
          <w:p w14:paraId="026827AE" w14:textId="77777777" w:rsidR="001122C2" w:rsidRPr="00D7398C" w:rsidRDefault="001122C2"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Pamięć operacyjna</w:t>
            </w:r>
          </w:p>
        </w:tc>
        <w:tc>
          <w:tcPr>
            <w:tcW w:w="5702" w:type="dxa"/>
          </w:tcPr>
          <w:p w14:paraId="70C7029E" w14:textId="77777777" w:rsidR="001122C2" w:rsidRPr="00D7398C" w:rsidRDefault="001122C2" w:rsidP="005D72E9">
            <w:pPr>
              <w:pStyle w:val="tekstwtabelce"/>
              <w:numPr>
                <w:ilvl w:val="0"/>
                <w:numId w:val="22"/>
              </w:numPr>
              <w:tabs>
                <w:tab w:val="clear" w:pos="284"/>
                <w:tab w:val="clear" w:pos="318"/>
              </w:tabs>
              <w:ind w:left="312"/>
            </w:pPr>
            <w:r w:rsidRPr="00122A93">
              <w:t>Zainstalowane min</w:t>
            </w:r>
            <w:r>
              <w:t>.</w:t>
            </w:r>
            <w:r w:rsidRPr="00122A93">
              <w:t xml:space="preserve"> 16GB (DDR5, 5600MHz), min</w:t>
            </w:r>
            <w:r>
              <w:t>.</w:t>
            </w:r>
            <w:r w:rsidRPr="00122A93">
              <w:t xml:space="preserve"> jeden slot wolny na rozbudowę pamięci, możliwość rozbudowy pamięci do </w:t>
            </w:r>
            <w:r>
              <w:t xml:space="preserve">min </w:t>
            </w:r>
            <w:r w:rsidRPr="00122A93">
              <w:t>64GB</w:t>
            </w:r>
          </w:p>
        </w:tc>
      </w:tr>
      <w:tr w:rsidR="001122C2" w:rsidRPr="00D7398C" w14:paraId="36BE8440" w14:textId="77777777" w:rsidTr="00945565">
        <w:trPr>
          <w:trHeight w:val="270"/>
        </w:trPr>
        <w:tc>
          <w:tcPr>
            <w:tcW w:w="3402" w:type="dxa"/>
          </w:tcPr>
          <w:p w14:paraId="5EF0D26D" w14:textId="77777777" w:rsidR="001122C2" w:rsidRPr="00D7398C" w:rsidRDefault="001122C2"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Parametry pamięci masowej</w:t>
            </w:r>
          </w:p>
        </w:tc>
        <w:tc>
          <w:tcPr>
            <w:tcW w:w="5702" w:type="dxa"/>
          </w:tcPr>
          <w:p w14:paraId="09D15710" w14:textId="77777777" w:rsidR="001122C2" w:rsidRDefault="001122C2" w:rsidP="005D72E9">
            <w:pPr>
              <w:pStyle w:val="tekstwtabelce"/>
              <w:numPr>
                <w:ilvl w:val="0"/>
                <w:numId w:val="22"/>
              </w:numPr>
              <w:tabs>
                <w:tab w:val="clear" w:pos="284"/>
                <w:tab w:val="clear" w:pos="318"/>
              </w:tabs>
              <w:ind w:left="312"/>
            </w:pPr>
            <w:r w:rsidRPr="001122C2">
              <w:t xml:space="preserve">Min. 512 GB SSD M.2 </w:t>
            </w:r>
            <w:proofErr w:type="spellStart"/>
            <w:r w:rsidRPr="001122C2">
              <w:t>PCIe</w:t>
            </w:r>
            <w:proofErr w:type="spellEnd"/>
            <w:r w:rsidRPr="001122C2">
              <w:t xml:space="preserve"> 4.0, zawierający partycję RECOVERY umożliwiającą odtworzenie systemu operacyjnego fabrycznie zainstalowanego na komputerze po awarii.</w:t>
            </w:r>
          </w:p>
          <w:p w14:paraId="52B2F71A" w14:textId="0294452F" w:rsidR="00901F0D" w:rsidRPr="00D7398C" w:rsidRDefault="00901F0D" w:rsidP="005D72E9">
            <w:pPr>
              <w:pStyle w:val="tekstwtabelce"/>
              <w:numPr>
                <w:ilvl w:val="0"/>
                <w:numId w:val="22"/>
              </w:numPr>
              <w:tabs>
                <w:tab w:val="clear" w:pos="284"/>
                <w:tab w:val="clear" w:pos="318"/>
              </w:tabs>
              <w:ind w:left="312"/>
            </w:pPr>
            <w:r w:rsidRPr="00901F0D">
              <w:t>Napęd optyczny: Brak</w:t>
            </w:r>
          </w:p>
        </w:tc>
      </w:tr>
      <w:tr w:rsidR="005C54E8" w:rsidRPr="00611B3B" w14:paraId="06004273" w14:textId="77777777" w:rsidTr="00945565">
        <w:trPr>
          <w:trHeight w:val="270"/>
        </w:trPr>
        <w:tc>
          <w:tcPr>
            <w:tcW w:w="3402" w:type="dxa"/>
          </w:tcPr>
          <w:p w14:paraId="724E050E" w14:textId="77777777" w:rsidR="005C54E8" w:rsidRDefault="005C54E8" w:rsidP="00945565">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Ekran</w:t>
            </w:r>
          </w:p>
        </w:tc>
        <w:tc>
          <w:tcPr>
            <w:tcW w:w="5702" w:type="dxa"/>
          </w:tcPr>
          <w:p w14:paraId="3624CC8B" w14:textId="77777777" w:rsidR="005C54E8" w:rsidRDefault="005C54E8" w:rsidP="005D72E9">
            <w:pPr>
              <w:pStyle w:val="tekstwtabelce"/>
              <w:numPr>
                <w:ilvl w:val="0"/>
                <w:numId w:val="22"/>
              </w:numPr>
              <w:tabs>
                <w:tab w:val="clear" w:pos="284"/>
                <w:tab w:val="clear" w:pos="318"/>
              </w:tabs>
              <w:ind w:left="312"/>
              <w:rPr>
                <w:rFonts w:eastAsiaTheme="minorHAnsi"/>
                <w:color w:val="000000"/>
                <w:lang w:eastAsia="en-US"/>
              </w:rPr>
            </w:pPr>
            <w:r w:rsidRPr="005021BB">
              <w:rPr>
                <w:rFonts w:eastAsiaTheme="minorHAnsi"/>
                <w:color w:val="000000"/>
                <w:lang w:eastAsia="en-US"/>
              </w:rPr>
              <w:t>Przekątna ekranu min. 27”</w:t>
            </w:r>
          </w:p>
          <w:p w14:paraId="3CC7BE0C" w14:textId="77777777" w:rsidR="005C54E8" w:rsidRDefault="005C54E8" w:rsidP="005D72E9">
            <w:pPr>
              <w:pStyle w:val="tekstwtabelce"/>
              <w:numPr>
                <w:ilvl w:val="0"/>
                <w:numId w:val="22"/>
              </w:numPr>
              <w:tabs>
                <w:tab w:val="clear" w:pos="284"/>
                <w:tab w:val="clear" w:pos="318"/>
              </w:tabs>
              <w:ind w:left="312"/>
              <w:rPr>
                <w:rFonts w:eastAsiaTheme="minorHAnsi"/>
                <w:color w:val="000000"/>
                <w:lang w:eastAsia="en-US"/>
              </w:rPr>
            </w:pPr>
            <w:r w:rsidRPr="005021BB">
              <w:rPr>
                <w:rFonts w:eastAsiaTheme="minorHAnsi"/>
                <w:color w:val="000000"/>
                <w:lang w:eastAsia="en-US"/>
              </w:rPr>
              <w:t>Powłoka matrycy o wykończeniu matowym typu IPS</w:t>
            </w:r>
          </w:p>
          <w:p w14:paraId="55D2AC1F" w14:textId="77777777" w:rsidR="005C54E8" w:rsidRDefault="005C54E8" w:rsidP="005D72E9">
            <w:pPr>
              <w:pStyle w:val="tekstwtabelce"/>
              <w:numPr>
                <w:ilvl w:val="0"/>
                <w:numId w:val="22"/>
              </w:numPr>
              <w:tabs>
                <w:tab w:val="clear" w:pos="284"/>
                <w:tab w:val="clear" w:pos="318"/>
              </w:tabs>
              <w:ind w:left="312"/>
              <w:rPr>
                <w:rFonts w:eastAsiaTheme="minorHAnsi"/>
                <w:color w:val="000000"/>
                <w:lang w:eastAsia="en-US"/>
              </w:rPr>
            </w:pPr>
            <w:r w:rsidRPr="005021BB">
              <w:rPr>
                <w:rFonts w:eastAsiaTheme="minorHAnsi"/>
                <w:color w:val="000000"/>
                <w:lang w:eastAsia="en-US"/>
              </w:rPr>
              <w:t xml:space="preserve">Rozdzielczość </w:t>
            </w:r>
            <w:r>
              <w:rPr>
                <w:rFonts w:eastAsiaTheme="minorHAnsi"/>
                <w:color w:val="000000"/>
                <w:lang w:eastAsia="en-US"/>
              </w:rPr>
              <w:t>min.</w:t>
            </w:r>
            <w:r w:rsidRPr="005021BB">
              <w:rPr>
                <w:rFonts w:eastAsiaTheme="minorHAnsi"/>
                <w:color w:val="000000"/>
                <w:lang w:eastAsia="en-US"/>
              </w:rPr>
              <w:t xml:space="preserve"> 2560x1440</w:t>
            </w:r>
          </w:p>
          <w:p w14:paraId="0E221255" w14:textId="77777777" w:rsidR="005C54E8" w:rsidRDefault="005C54E8" w:rsidP="005D72E9">
            <w:pPr>
              <w:pStyle w:val="tekstwtabelce"/>
              <w:numPr>
                <w:ilvl w:val="0"/>
                <w:numId w:val="22"/>
              </w:numPr>
              <w:tabs>
                <w:tab w:val="clear" w:pos="284"/>
                <w:tab w:val="clear" w:pos="318"/>
              </w:tabs>
              <w:ind w:left="312"/>
              <w:rPr>
                <w:rFonts w:eastAsiaTheme="minorHAnsi"/>
                <w:color w:val="000000"/>
                <w:lang w:eastAsia="en-US"/>
              </w:rPr>
            </w:pPr>
            <w:r>
              <w:rPr>
                <w:rFonts w:eastAsiaTheme="minorHAnsi"/>
                <w:color w:val="000000"/>
                <w:lang w:eastAsia="en-US"/>
              </w:rPr>
              <w:t>K</w:t>
            </w:r>
            <w:r w:rsidRPr="005021BB">
              <w:rPr>
                <w:rFonts w:eastAsiaTheme="minorHAnsi"/>
                <w:color w:val="000000"/>
                <w:lang w:eastAsia="en-US"/>
              </w:rPr>
              <w:t>ąty widzenia min. 178 stopni w pionie i w poziomie</w:t>
            </w:r>
          </w:p>
          <w:p w14:paraId="4C25FE07" w14:textId="77777777" w:rsidR="005C54E8" w:rsidRDefault="005C54E8" w:rsidP="005D72E9">
            <w:pPr>
              <w:pStyle w:val="tekstwtabelce"/>
              <w:numPr>
                <w:ilvl w:val="0"/>
                <w:numId w:val="22"/>
              </w:numPr>
              <w:tabs>
                <w:tab w:val="clear" w:pos="284"/>
                <w:tab w:val="clear" w:pos="318"/>
              </w:tabs>
              <w:ind w:left="312"/>
              <w:rPr>
                <w:rFonts w:eastAsiaTheme="minorHAnsi"/>
                <w:color w:val="000000"/>
                <w:lang w:eastAsia="en-US"/>
              </w:rPr>
            </w:pPr>
            <w:r w:rsidRPr="00D02D60">
              <w:rPr>
                <w:rFonts w:eastAsiaTheme="minorHAnsi"/>
                <w:color w:val="000000"/>
                <w:lang w:eastAsia="en-US"/>
              </w:rPr>
              <w:t>Wielkość plamki (pojedynczego piksela) nie większa niż 0.2335 mm</w:t>
            </w:r>
          </w:p>
          <w:p w14:paraId="688F2064" w14:textId="77777777" w:rsidR="005C54E8" w:rsidRPr="00D02D60" w:rsidRDefault="005C54E8" w:rsidP="005D72E9">
            <w:pPr>
              <w:pStyle w:val="tekstwtabelce"/>
              <w:numPr>
                <w:ilvl w:val="0"/>
                <w:numId w:val="22"/>
              </w:numPr>
              <w:ind w:left="312"/>
              <w:rPr>
                <w:rFonts w:eastAsiaTheme="minorHAnsi"/>
                <w:color w:val="000000"/>
                <w:lang w:eastAsia="en-US"/>
              </w:rPr>
            </w:pPr>
            <w:r w:rsidRPr="00D02D60">
              <w:rPr>
                <w:rFonts w:eastAsiaTheme="minorHAnsi"/>
                <w:color w:val="000000"/>
                <w:lang w:eastAsia="en-US"/>
              </w:rPr>
              <w:t>Częstotliwość odświeżania nie mniejsza niż 60Hz</w:t>
            </w:r>
          </w:p>
          <w:p w14:paraId="55DA91F7" w14:textId="77777777" w:rsidR="005C54E8" w:rsidRPr="00D02D60" w:rsidRDefault="005C54E8" w:rsidP="005D72E9">
            <w:pPr>
              <w:pStyle w:val="tekstwtabelce"/>
              <w:numPr>
                <w:ilvl w:val="0"/>
                <w:numId w:val="22"/>
              </w:numPr>
              <w:ind w:left="312"/>
              <w:rPr>
                <w:rFonts w:eastAsiaTheme="minorHAnsi"/>
                <w:color w:val="000000"/>
                <w:lang w:eastAsia="en-US"/>
              </w:rPr>
            </w:pPr>
            <w:r w:rsidRPr="00D02D60">
              <w:rPr>
                <w:rFonts w:eastAsiaTheme="minorHAnsi"/>
                <w:color w:val="000000"/>
                <w:lang w:eastAsia="en-US"/>
              </w:rPr>
              <w:t>Jasność</w:t>
            </w:r>
            <w:r>
              <w:rPr>
                <w:rFonts w:eastAsiaTheme="minorHAnsi"/>
                <w:color w:val="000000"/>
                <w:lang w:eastAsia="en-US"/>
              </w:rPr>
              <w:t xml:space="preserve"> </w:t>
            </w:r>
            <w:r w:rsidRPr="00D02D60">
              <w:rPr>
                <w:rFonts w:eastAsiaTheme="minorHAnsi"/>
                <w:color w:val="000000"/>
                <w:lang w:eastAsia="en-US"/>
              </w:rPr>
              <w:t>nie mniejsza niż 350 nitów</w:t>
            </w:r>
          </w:p>
          <w:p w14:paraId="3D1E9150" w14:textId="77777777" w:rsidR="005C54E8" w:rsidRDefault="005C54E8" w:rsidP="005D72E9">
            <w:pPr>
              <w:pStyle w:val="tekstwtabelce"/>
              <w:numPr>
                <w:ilvl w:val="0"/>
                <w:numId w:val="22"/>
              </w:numPr>
              <w:tabs>
                <w:tab w:val="clear" w:pos="284"/>
                <w:tab w:val="clear" w:pos="318"/>
              </w:tabs>
              <w:ind w:left="312"/>
              <w:rPr>
                <w:rFonts w:eastAsiaTheme="minorHAnsi"/>
                <w:color w:val="000000"/>
                <w:lang w:eastAsia="en-US"/>
              </w:rPr>
            </w:pPr>
            <w:r w:rsidRPr="00D02D60">
              <w:rPr>
                <w:rFonts w:eastAsiaTheme="minorHAnsi"/>
                <w:color w:val="000000"/>
                <w:lang w:eastAsia="en-US"/>
              </w:rPr>
              <w:t>Czas reakcji matrycy nie większy niż 6ms w typowym trybie pracy</w:t>
            </w:r>
          </w:p>
          <w:p w14:paraId="58B98912" w14:textId="77777777" w:rsidR="005C54E8" w:rsidRPr="00D02D60" w:rsidRDefault="005C54E8" w:rsidP="005D72E9">
            <w:pPr>
              <w:pStyle w:val="tekstwtabelce"/>
              <w:numPr>
                <w:ilvl w:val="0"/>
                <w:numId w:val="22"/>
              </w:numPr>
              <w:tabs>
                <w:tab w:val="clear" w:pos="284"/>
                <w:tab w:val="clear" w:pos="318"/>
              </w:tabs>
              <w:ind w:left="312"/>
              <w:rPr>
                <w:rFonts w:eastAsiaTheme="minorHAnsi"/>
                <w:color w:val="000000"/>
                <w:lang w:eastAsia="en-US"/>
              </w:rPr>
            </w:pPr>
            <w:r w:rsidRPr="00D02D60">
              <w:rPr>
                <w:rFonts w:eastAsiaTheme="minorHAnsi"/>
                <w:color w:val="000000"/>
                <w:lang w:eastAsia="en-US"/>
              </w:rPr>
              <w:t>Kontrast wyświetlacza nie mniejszy niż: 1000:1</w:t>
            </w:r>
          </w:p>
          <w:p w14:paraId="60CC5DAA" w14:textId="77777777" w:rsidR="005C54E8" w:rsidRPr="00D02D60" w:rsidRDefault="005C54E8" w:rsidP="005D72E9">
            <w:pPr>
              <w:pStyle w:val="tekstwtabelce"/>
              <w:numPr>
                <w:ilvl w:val="0"/>
                <w:numId w:val="22"/>
              </w:numPr>
              <w:tabs>
                <w:tab w:val="clear" w:pos="284"/>
                <w:tab w:val="clear" w:pos="318"/>
              </w:tabs>
              <w:ind w:left="312"/>
              <w:rPr>
                <w:rFonts w:eastAsiaTheme="minorHAnsi"/>
                <w:color w:val="000000"/>
                <w:lang w:eastAsia="en-US"/>
              </w:rPr>
            </w:pPr>
            <w:r w:rsidRPr="00D02D60">
              <w:rPr>
                <w:rFonts w:eastAsiaTheme="minorHAnsi"/>
                <w:color w:val="000000"/>
                <w:lang w:eastAsia="en-US"/>
              </w:rPr>
              <w:t xml:space="preserve">Wbudowane głośniki stereo </w:t>
            </w:r>
            <w:r>
              <w:rPr>
                <w:rFonts w:eastAsiaTheme="minorHAnsi"/>
                <w:color w:val="000000"/>
                <w:lang w:eastAsia="en-US"/>
              </w:rPr>
              <w:t xml:space="preserve">min </w:t>
            </w:r>
            <w:r w:rsidRPr="00D02D60">
              <w:rPr>
                <w:rFonts w:eastAsiaTheme="minorHAnsi"/>
                <w:color w:val="000000"/>
                <w:lang w:eastAsia="en-US"/>
              </w:rPr>
              <w:t>2x 2W</w:t>
            </w:r>
          </w:p>
          <w:p w14:paraId="1B3232B4" w14:textId="77777777" w:rsidR="005C54E8" w:rsidRPr="00D02D60" w:rsidRDefault="005C54E8" w:rsidP="005D72E9">
            <w:pPr>
              <w:pStyle w:val="tekstwtabelce"/>
              <w:numPr>
                <w:ilvl w:val="0"/>
                <w:numId w:val="22"/>
              </w:numPr>
              <w:tabs>
                <w:tab w:val="clear" w:pos="284"/>
                <w:tab w:val="clear" w:pos="318"/>
              </w:tabs>
              <w:ind w:left="312"/>
              <w:rPr>
                <w:rFonts w:eastAsiaTheme="minorHAnsi"/>
                <w:color w:val="000000"/>
                <w:lang w:eastAsia="en-US"/>
              </w:rPr>
            </w:pPr>
            <w:r w:rsidRPr="00D02D60">
              <w:rPr>
                <w:rFonts w:eastAsiaTheme="minorHAnsi"/>
                <w:color w:val="000000"/>
                <w:lang w:eastAsia="en-US"/>
              </w:rPr>
              <w:t>Wbudowana kamera obsługująca funkcję logowania za pomocą danych biometrycznych</w:t>
            </w:r>
          </w:p>
          <w:p w14:paraId="6FCFE51A" w14:textId="77777777" w:rsidR="005C54E8" w:rsidRPr="00D02D60" w:rsidRDefault="005C54E8" w:rsidP="005D72E9">
            <w:pPr>
              <w:pStyle w:val="tekstwtabelce"/>
              <w:numPr>
                <w:ilvl w:val="0"/>
                <w:numId w:val="22"/>
              </w:numPr>
              <w:tabs>
                <w:tab w:val="clear" w:pos="284"/>
                <w:tab w:val="clear" w:pos="318"/>
              </w:tabs>
              <w:ind w:left="312"/>
              <w:rPr>
                <w:rFonts w:eastAsiaTheme="minorHAnsi"/>
                <w:color w:val="000000"/>
                <w:lang w:eastAsia="en-US"/>
              </w:rPr>
            </w:pPr>
            <w:r w:rsidRPr="00D02D60">
              <w:rPr>
                <w:rFonts w:eastAsiaTheme="minorHAnsi"/>
                <w:color w:val="000000"/>
                <w:lang w:eastAsia="en-US"/>
              </w:rPr>
              <w:t>Porty/złącza monitora:</w:t>
            </w:r>
          </w:p>
          <w:p w14:paraId="1594FBC0" w14:textId="77777777" w:rsidR="005C54E8" w:rsidRPr="00D02D60" w:rsidRDefault="005C54E8" w:rsidP="00945565">
            <w:pPr>
              <w:pStyle w:val="tekstwtabelce"/>
              <w:numPr>
                <w:ilvl w:val="0"/>
                <w:numId w:val="0"/>
              </w:numPr>
              <w:tabs>
                <w:tab w:val="clear" w:pos="284"/>
                <w:tab w:val="clear" w:pos="318"/>
              </w:tabs>
              <w:ind w:left="312"/>
              <w:rPr>
                <w:rFonts w:eastAsiaTheme="minorHAnsi"/>
                <w:color w:val="000000"/>
                <w:lang w:eastAsia="en-US"/>
              </w:rPr>
            </w:pPr>
            <w:r w:rsidRPr="00D02D60">
              <w:rPr>
                <w:rFonts w:eastAsiaTheme="minorHAnsi"/>
                <w:color w:val="000000"/>
                <w:lang w:eastAsia="en-US"/>
              </w:rPr>
              <w:t xml:space="preserve">- </w:t>
            </w:r>
            <w:r>
              <w:rPr>
                <w:rFonts w:eastAsiaTheme="minorHAnsi"/>
                <w:color w:val="000000"/>
                <w:lang w:eastAsia="en-US"/>
              </w:rPr>
              <w:t xml:space="preserve">min. </w:t>
            </w:r>
            <w:r w:rsidRPr="00D02D60">
              <w:rPr>
                <w:rFonts w:eastAsiaTheme="minorHAnsi"/>
                <w:color w:val="000000"/>
                <w:lang w:eastAsia="en-US"/>
              </w:rPr>
              <w:t xml:space="preserve">1x </w:t>
            </w:r>
            <w:proofErr w:type="spellStart"/>
            <w:r w:rsidRPr="00D02D60">
              <w:rPr>
                <w:rFonts w:eastAsiaTheme="minorHAnsi"/>
                <w:color w:val="000000"/>
                <w:lang w:eastAsia="en-US"/>
              </w:rPr>
              <w:t>DisplayPort</w:t>
            </w:r>
            <w:proofErr w:type="spellEnd"/>
            <w:r w:rsidRPr="00D02D60">
              <w:rPr>
                <w:rFonts w:eastAsiaTheme="minorHAnsi"/>
                <w:color w:val="000000"/>
                <w:lang w:eastAsia="en-US"/>
              </w:rPr>
              <w:t xml:space="preserve"> min. 1.2</w:t>
            </w:r>
          </w:p>
          <w:p w14:paraId="0F8ABE68" w14:textId="77777777" w:rsidR="005C54E8" w:rsidRPr="00D02D60" w:rsidRDefault="005C54E8" w:rsidP="00945565">
            <w:pPr>
              <w:pStyle w:val="tekstwtabelce"/>
              <w:numPr>
                <w:ilvl w:val="0"/>
                <w:numId w:val="0"/>
              </w:numPr>
              <w:tabs>
                <w:tab w:val="clear" w:pos="284"/>
                <w:tab w:val="clear" w:pos="318"/>
              </w:tabs>
              <w:ind w:left="312"/>
              <w:rPr>
                <w:rFonts w:eastAsiaTheme="minorHAnsi"/>
                <w:color w:val="000000"/>
                <w:lang w:eastAsia="en-US"/>
              </w:rPr>
            </w:pPr>
            <w:r w:rsidRPr="00D02D60">
              <w:rPr>
                <w:rFonts w:eastAsiaTheme="minorHAnsi"/>
                <w:color w:val="000000"/>
                <w:lang w:eastAsia="en-US"/>
              </w:rPr>
              <w:t xml:space="preserve">- </w:t>
            </w:r>
            <w:r>
              <w:rPr>
                <w:rFonts w:eastAsiaTheme="minorHAnsi"/>
                <w:color w:val="000000"/>
                <w:lang w:eastAsia="en-US"/>
              </w:rPr>
              <w:t xml:space="preserve">min. </w:t>
            </w:r>
            <w:r w:rsidRPr="00D02D60">
              <w:rPr>
                <w:rFonts w:eastAsiaTheme="minorHAnsi"/>
                <w:color w:val="000000"/>
                <w:lang w:eastAsia="en-US"/>
              </w:rPr>
              <w:t>2x USB typu A</w:t>
            </w:r>
          </w:p>
          <w:p w14:paraId="58B76476" w14:textId="77777777" w:rsidR="005C54E8" w:rsidRPr="00D02D60" w:rsidRDefault="005C54E8" w:rsidP="00945565">
            <w:pPr>
              <w:pStyle w:val="tekstwtabelce"/>
              <w:numPr>
                <w:ilvl w:val="0"/>
                <w:numId w:val="0"/>
              </w:numPr>
              <w:tabs>
                <w:tab w:val="clear" w:pos="284"/>
                <w:tab w:val="clear" w:pos="318"/>
              </w:tabs>
              <w:ind w:left="312"/>
              <w:rPr>
                <w:rFonts w:eastAsiaTheme="minorHAnsi"/>
                <w:color w:val="000000"/>
                <w:lang w:eastAsia="en-US"/>
              </w:rPr>
            </w:pPr>
            <w:r w:rsidRPr="00D02D60">
              <w:rPr>
                <w:rFonts w:eastAsiaTheme="minorHAnsi"/>
                <w:color w:val="000000"/>
                <w:lang w:eastAsia="en-US"/>
              </w:rPr>
              <w:t xml:space="preserve">- </w:t>
            </w:r>
            <w:r>
              <w:rPr>
                <w:rFonts w:eastAsiaTheme="minorHAnsi"/>
                <w:color w:val="000000"/>
                <w:lang w:eastAsia="en-US"/>
              </w:rPr>
              <w:t xml:space="preserve">min. </w:t>
            </w:r>
            <w:r w:rsidRPr="00D02D60">
              <w:rPr>
                <w:rFonts w:eastAsiaTheme="minorHAnsi"/>
                <w:color w:val="000000"/>
                <w:lang w:eastAsia="en-US"/>
              </w:rPr>
              <w:t>1x HDMI min. 1.4"</w:t>
            </w:r>
          </w:p>
          <w:p w14:paraId="0E95E40D" w14:textId="77777777" w:rsidR="005C54E8" w:rsidRPr="00D02D60" w:rsidRDefault="005C54E8" w:rsidP="005D72E9">
            <w:pPr>
              <w:pStyle w:val="tekstwtabelce"/>
              <w:numPr>
                <w:ilvl w:val="0"/>
                <w:numId w:val="22"/>
              </w:numPr>
              <w:tabs>
                <w:tab w:val="clear" w:pos="284"/>
                <w:tab w:val="clear" w:pos="318"/>
              </w:tabs>
              <w:ind w:left="312"/>
              <w:rPr>
                <w:rFonts w:eastAsiaTheme="minorHAnsi"/>
                <w:color w:val="000000"/>
                <w:lang w:eastAsia="en-US"/>
              </w:rPr>
            </w:pPr>
            <w:r w:rsidRPr="00D02D60">
              <w:rPr>
                <w:rFonts w:eastAsiaTheme="minorHAnsi"/>
                <w:color w:val="000000"/>
                <w:lang w:eastAsia="en-US"/>
              </w:rPr>
              <w:t>Zasilacz</w:t>
            </w:r>
            <w:r>
              <w:rPr>
                <w:rFonts w:eastAsiaTheme="minorHAnsi"/>
                <w:color w:val="000000"/>
                <w:lang w:eastAsia="en-US"/>
              </w:rPr>
              <w:t xml:space="preserve"> monitora </w:t>
            </w:r>
            <w:r w:rsidRPr="00D02D60">
              <w:rPr>
                <w:rFonts w:eastAsiaTheme="minorHAnsi"/>
                <w:color w:val="000000"/>
                <w:lang w:eastAsia="en-US"/>
              </w:rPr>
              <w:t xml:space="preserve"> o mocy min. 90W</w:t>
            </w:r>
          </w:p>
          <w:p w14:paraId="275A90C1" w14:textId="77777777" w:rsidR="005C54E8" w:rsidRPr="00D02D60" w:rsidRDefault="005C54E8" w:rsidP="005D72E9">
            <w:pPr>
              <w:pStyle w:val="tekstwtabelce"/>
              <w:numPr>
                <w:ilvl w:val="0"/>
                <w:numId w:val="22"/>
              </w:numPr>
              <w:tabs>
                <w:tab w:val="clear" w:pos="284"/>
                <w:tab w:val="clear" w:pos="318"/>
              </w:tabs>
              <w:ind w:left="312"/>
              <w:rPr>
                <w:rFonts w:eastAsiaTheme="minorHAnsi"/>
                <w:color w:val="000000"/>
                <w:lang w:eastAsia="en-US"/>
              </w:rPr>
            </w:pPr>
            <w:r w:rsidRPr="00D02D60">
              <w:rPr>
                <w:rFonts w:eastAsiaTheme="minorHAnsi"/>
                <w:color w:val="000000"/>
                <w:lang w:eastAsia="en-US"/>
              </w:rPr>
              <w:t>Podstawa umożliwiająca regulację w zakresie min:</w:t>
            </w:r>
          </w:p>
          <w:p w14:paraId="58700145" w14:textId="77777777" w:rsidR="005C54E8" w:rsidRPr="00D02D60" w:rsidRDefault="005C54E8" w:rsidP="00945565">
            <w:pPr>
              <w:pStyle w:val="tekstwtabelce"/>
              <w:numPr>
                <w:ilvl w:val="0"/>
                <w:numId w:val="0"/>
              </w:numPr>
              <w:tabs>
                <w:tab w:val="clear" w:pos="284"/>
                <w:tab w:val="clear" w:pos="318"/>
              </w:tabs>
              <w:ind w:left="312"/>
              <w:rPr>
                <w:rFonts w:eastAsiaTheme="minorHAnsi"/>
                <w:color w:val="000000"/>
                <w:lang w:eastAsia="en-US"/>
              </w:rPr>
            </w:pPr>
            <w:r w:rsidRPr="00D02D60">
              <w:rPr>
                <w:rFonts w:eastAsiaTheme="minorHAnsi"/>
                <w:color w:val="000000"/>
                <w:lang w:eastAsia="en-US"/>
              </w:rPr>
              <w:t>- Pochylenie przód/tył -5 do 27 stopni</w:t>
            </w:r>
          </w:p>
          <w:p w14:paraId="5BEDA701" w14:textId="77777777" w:rsidR="005C54E8" w:rsidRPr="00D02D60" w:rsidRDefault="005C54E8" w:rsidP="00945565">
            <w:pPr>
              <w:pStyle w:val="tekstwtabelce"/>
              <w:numPr>
                <w:ilvl w:val="0"/>
                <w:numId w:val="0"/>
              </w:numPr>
              <w:tabs>
                <w:tab w:val="clear" w:pos="284"/>
                <w:tab w:val="clear" w:pos="318"/>
              </w:tabs>
              <w:ind w:left="312"/>
              <w:rPr>
                <w:rFonts w:eastAsiaTheme="minorHAnsi"/>
                <w:color w:val="000000"/>
                <w:lang w:eastAsia="en-US"/>
              </w:rPr>
            </w:pPr>
            <w:r w:rsidRPr="00D02D60">
              <w:rPr>
                <w:rFonts w:eastAsiaTheme="minorHAnsi"/>
                <w:color w:val="000000"/>
                <w:lang w:eastAsia="en-US"/>
              </w:rPr>
              <w:t>- Wysokość 100mm</w:t>
            </w:r>
          </w:p>
          <w:p w14:paraId="472CC3A1" w14:textId="77777777" w:rsidR="005C54E8" w:rsidRPr="00D02D60" w:rsidRDefault="005C54E8" w:rsidP="00945565">
            <w:pPr>
              <w:pStyle w:val="tekstwtabelce"/>
              <w:numPr>
                <w:ilvl w:val="0"/>
                <w:numId w:val="0"/>
              </w:numPr>
              <w:tabs>
                <w:tab w:val="clear" w:pos="284"/>
                <w:tab w:val="clear" w:pos="318"/>
              </w:tabs>
              <w:ind w:left="312"/>
              <w:rPr>
                <w:rFonts w:eastAsiaTheme="minorHAnsi"/>
                <w:color w:val="000000"/>
                <w:lang w:eastAsia="en-US"/>
              </w:rPr>
            </w:pPr>
            <w:r w:rsidRPr="00D02D60">
              <w:rPr>
                <w:rFonts w:eastAsiaTheme="minorHAnsi"/>
                <w:color w:val="000000"/>
                <w:lang w:eastAsia="en-US"/>
              </w:rPr>
              <w:t>- Obrót na boki 45 stopni</w:t>
            </w:r>
          </w:p>
          <w:p w14:paraId="1B59D168" w14:textId="77777777" w:rsidR="005C54E8" w:rsidRPr="00D02D60" w:rsidRDefault="005C54E8" w:rsidP="00945565">
            <w:pPr>
              <w:pStyle w:val="tekstwtabelce"/>
              <w:numPr>
                <w:ilvl w:val="0"/>
                <w:numId w:val="0"/>
              </w:numPr>
              <w:tabs>
                <w:tab w:val="clear" w:pos="284"/>
                <w:tab w:val="clear" w:pos="318"/>
              </w:tabs>
              <w:ind w:left="312"/>
              <w:rPr>
                <w:rFonts w:eastAsiaTheme="minorHAnsi"/>
                <w:color w:val="000000"/>
                <w:lang w:eastAsia="en-US"/>
              </w:rPr>
            </w:pPr>
            <w:r w:rsidRPr="00D02D60">
              <w:rPr>
                <w:rFonts w:eastAsiaTheme="minorHAnsi"/>
                <w:color w:val="000000"/>
                <w:lang w:eastAsia="en-US"/>
              </w:rPr>
              <w:lastRenderedPageBreak/>
              <w:t xml:space="preserve">- </w:t>
            </w:r>
            <w:proofErr w:type="spellStart"/>
            <w:r w:rsidRPr="00D02D60">
              <w:rPr>
                <w:rFonts w:eastAsiaTheme="minorHAnsi"/>
                <w:color w:val="000000"/>
                <w:lang w:eastAsia="en-US"/>
              </w:rPr>
              <w:t>Pivot</w:t>
            </w:r>
            <w:proofErr w:type="spellEnd"/>
            <w:r w:rsidRPr="00D02D60">
              <w:rPr>
                <w:rFonts w:eastAsiaTheme="minorHAnsi"/>
                <w:color w:val="000000"/>
                <w:lang w:eastAsia="en-US"/>
              </w:rPr>
              <w:t xml:space="preserve"> od 0 do 90 stopni"</w:t>
            </w:r>
          </w:p>
          <w:p w14:paraId="5FC3350E" w14:textId="77777777" w:rsidR="005C54E8" w:rsidRPr="00D02D60" w:rsidRDefault="005C54E8" w:rsidP="005D72E9">
            <w:pPr>
              <w:pStyle w:val="tekstwtabelce"/>
              <w:numPr>
                <w:ilvl w:val="0"/>
                <w:numId w:val="22"/>
              </w:numPr>
              <w:tabs>
                <w:tab w:val="clear" w:pos="284"/>
                <w:tab w:val="clear" w:pos="318"/>
              </w:tabs>
              <w:ind w:left="312"/>
              <w:rPr>
                <w:rFonts w:eastAsiaTheme="minorHAnsi"/>
                <w:color w:val="000000"/>
                <w:lang w:eastAsia="en-US"/>
              </w:rPr>
            </w:pPr>
            <w:r w:rsidRPr="00D02D60">
              <w:rPr>
                <w:rFonts w:eastAsiaTheme="minorHAnsi"/>
                <w:color w:val="000000"/>
                <w:lang w:eastAsia="en-US"/>
              </w:rPr>
              <w:t>Obudowa monitora</w:t>
            </w:r>
            <w:r w:rsidRPr="00D02D60">
              <w:rPr>
                <w:rFonts w:eastAsiaTheme="minorHAnsi"/>
                <w:color w:val="000000"/>
                <w:lang w:eastAsia="en-US"/>
              </w:rPr>
              <w:tab/>
              <w:t>musi</w:t>
            </w:r>
            <w:r>
              <w:rPr>
                <w:rFonts w:eastAsiaTheme="minorHAnsi"/>
                <w:color w:val="000000"/>
                <w:lang w:eastAsia="en-US"/>
              </w:rPr>
              <w:t xml:space="preserve"> </w:t>
            </w:r>
            <w:r w:rsidRPr="00D02D60">
              <w:rPr>
                <w:rFonts w:eastAsiaTheme="minorHAnsi"/>
                <w:color w:val="000000"/>
                <w:lang w:eastAsia="en-US"/>
              </w:rPr>
              <w:t>umożliwiać zastosowanie zabezpieczenia fizycznego w postaci linki metalowej</w:t>
            </w:r>
          </w:p>
          <w:p w14:paraId="5ED755B7" w14:textId="77777777" w:rsidR="005C54E8" w:rsidRPr="00573958" w:rsidRDefault="005C54E8" w:rsidP="005D72E9">
            <w:pPr>
              <w:pStyle w:val="tekstwtabelce"/>
              <w:numPr>
                <w:ilvl w:val="0"/>
                <w:numId w:val="22"/>
              </w:numPr>
              <w:tabs>
                <w:tab w:val="clear" w:pos="284"/>
                <w:tab w:val="clear" w:pos="318"/>
              </w:tabs>
              <w:ind w:left="312"/>
              <w:rPr>
                <w:rFonts w:eastAsiaTheme="minorHAnsi"/>
                <w:color w:val="000000"/>
                <w:lang w:eastAsia="en-US"/>
              </w:rPr>
            </w:pPr>
            <w:r w:rsidRPr="00D02D60">
              <w:rPr>
                <w:rFonts w:eastAsiaTheme="minorHAnsi"/>
                <w:color w:val="000000"/>
                <w:lang w:eastAsia="en-US"/>
              </w:rPr>
              <w:t xml:space="preserve">Możliwość zainstalowania komputera na ścianie przy wykorzystaniu ściennego systemu montażowego VESA (100x100) </w:t>
            </w:r>
          </w:p>
        </w:tc>
      </w:tr>
      <w:tr w:rsidR="001122C2" w:rsidRPr="00D7398C" w14:paraId="313F8925" w14:textId="77777777" w:rsidTr="00945565">
        <w:trPr>
          <w:trHeight w:val="270"/>
        </w:trPr>
        <w:tc>
          <w:tcPr>
            <w:tcW w:w="3402" w:type="dxa"/>
          </w:tcPr>
          <w:p w14:paraId="45E462FE" w14:textId="77777777" w:rsidR="001122C2" w:rsidRPr="00D7398C" w:rsidRDefault="001122C2"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lastRenderedPageBreak/>
              <w:t>Grafika</w:t>
            </w:r>
          </w:p>
        </w:tc>
        <w:tc>
          <w:tcPr>
            <w:tcW w:w="5702" w:type="dxa"/>
          </w:tcPr>
          <w:p w14:paraId="65B678A5" w14:textId="715A1436" w:rsidR="001122C2" w:rsidRDefault="001122C2" w:rsidP="005D72E9">
            <w:pPr>
              <w:pStyle w:val="tekstwtabelce"/>
              <w:numPr>
                <w:ilvl w:val="0"/>
                <w:numId w:val="22"/>
              </w:numPr>
              <w:tabs>
                <w:tab w:val="clear" w:pos="284"/>
                <w:tab w:val="clear" w:pos="318"/>
              </w:tabs>
              <w:ind w:left="312"/>
            </w:pPr>
            <w:r>
              <w:t xml:space="preserve">Zintegrowana z procesorem, osiągająca w teście </w:t>
            </w:r>
            <w:proofErr w:type="spellStart"/>
            <w:r>
              <w:t>Average</w:t>
            </w:r>
            <w:proofErr w:type="spellEnd"/>
            <w:r>
              <w:t xml:space="preserve"> G3D Mark wynik na poziomie </w:t>
            </w:r>
            <w:r w:rsidRPr="00D0574D">
              <w:rPr>
                <w:color w:val="auto"/>
              </w:rPr>
              <w:t xml:space="preserve">min </w:t>
            </w:r>
            <w:r w:rsidR="00D0574D" w:rsidRPr="00D0574D">
              <w:rPr>
                <w:color w:val="auto"/>
              </w:rPr>
              <w:t>1570</w:t>
            </w:r>
            <w:r w:rsidRPr="00D0574D">
              <w:rPr>
                <w:color w:val="auto"/>
              </w:rPr>
              <w:t xml:space="preserve"> punktów </w:t>
            </w:r>
            <w:r>
              <w:t>na dzień 2</w:t>
            </w:r>
            <w:r w:rsidR="004F3A03">
              <w:t>9</w:t>
            </w:r>
            <w:r>
              <w:t xml:space="preserve">-04-2025 (test załączony w pliku: </w:t>
            </w:r>
            <w:proofErr w:type="spellStart"/>
            <w:r>
              <w:t>PassMark</w:t>
            </w:r>
            <w:proofErr w:type="spellEnd"/>
            <w:r>
              <w:t xml:space="preserve"> </w:t>
            </w:r>
            <w:proofErr w:type="spellStart"/>
            <w:r>
              <w:t>Videocards</w:t>
            </w:r>
            <w:proofErr w:type="spellEnd"/>
            <w:r>
              <w:t xml:space="preserve"> 2025_04_2</w:t>
            </w:r>
            <w:r w:rsidR="004F3A03">
              <w:t>9</w:t>
            </w:r>
            <w:r>
              <w:t>.pdf).</w:t>
            </w:r>
          </w:p>
          <w:p w14:paraId="2C396760" w14:textId="37206ED2" w:rsidR="001122C2" w:rsidRPr="00D7398C" w:rsidRDefault="001122C2" w:rsidP="005D72E9">
            <w:pPr>
              <w:pStyle w:val="tekstwtabelce"/>
              <w:numPr>
                <w:ilvl w:val="0"/>
                <w:numId w:val="22"/>
              </w:numPr>
              <w:tabs>
                <w:tab w:val="clear" w:pos="284"/>
                <w:tab w:val="clear" w:pos="318"/>
              </w:tabs>
              <w:ind w:left="312"/>
            </w:pPr>
            <w:r>
              <w:t>Do oferty należy dołączyć wydruk ze strony: http://www.videocardbenchmark.net potwierdzający spełnienie wymogów</w:t>
            </w:r>
          </w:p>
        </w:tc>
      </w:tr>
      <w:tr w:rsidR="001122C2" w:rsidRPr="00D7398C" w14:paraId="5BD27D7F" w14:textId="77777777" w:rsidTr="00945565">
        <w:trPr>
          <w:trHeight w:val="270"/>
        </w:trPr>
        <w:tc>
          <w:tcPr>
            <w:tcW w:w="3402" w:type="dxa"/>
          </w:tcPr>
          <w:p w14:paraId="6D7D1DEA" w14:textId="77777777" w:rsidR="001122C2" w:rsidRPr="00D7398C" w:rsidRDefault="001122C2"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Wyposażenie multimedialne</w:t>
            </w:r>
          </w:p>
        </w:tc>
        <w:tc>
          <w:tcPr>
            <w:tcW w:w="5702" w:type="dxa"/>
          </w:tcPr>
          <w:p w14:paraId="15A7A786" w14:textId="011B8905" w:rsidR="001122C2" w:rsidRPr="00D7398C" w:rsidRDefault="001122C2" w:rsidP="005D72E9">
            <w:pPr>
              <w:pStyle w:val="tekstwtabelce"/>
              <w:numPr>
                <w:ilvl w:val="0"/>
                <w:numId w:val="22"/>
              </w:numPr>
              <w:tabs>
                <w:tab w:val="clear" w:pos="284"/>
                <w:tab w:val="clear" w:pos="318"/>
              </w:tabs>
              <w:ind w:left="312"/>
            </w:pPr>
            <w:r w:rsidRPr="001122C2">
              <w:t>Karta dźwiękowa zintegrowana z płytą główną, zgodna z High Definition Audio.</w:t>
            </w:r>
          </w:p>
        </w:tc>
      </w:tr>
      <w:tr w:rsidR="001122C2" w:rsidRPr="00D7398C" w14:paraId="6017C1DD" w14:textId="77777777" w:rsidTr="00945565">
        <w:trPr>
          <w:trHeight w:val="270"/>
        </w:trPr>
        <w:tc>
          <w:tcPr>
            <w:tcW w:w="3402" w:type="dxa"/>
          </w:tcPr>
          <w:p w14:paraId="3525455B" w14:textId="709B1CC8" w:rsidR="001122C2" w:rsidRPr="00D7398C" w:rsidRDefault="001122C2"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Obudowa</w:t>
            </w:r>
            <w:r w:rsidR="00614B05">
              <w:rPr>
                <w:rFonts w:ascii="Calibri" w:hAnsi="Calibri" w:cs="Calibri"/>
                <w:b/>
                <w:bCs/>
                <w:color w:val="333333"/>
                <w:sz w:val="22"/>
                <w:szCs w:val="22"/>
                <w:lang w:eastAsia="pl-PL"/>
              </w:rPr>
              <w:t>/Bezpieczeństwo</w:t>
            </w:r>
          </w:p>
        </w:tc>
        <w:tc>
          <w:tcPr>
            <w:tcW w:w="5702" w:type="dxa"/>
          </w:tcPr>
          <w:p w14:paraId="6F3EAF35" w14:textId="77777777" w:rsidR="00614B05" w:rsidRDefault="00614B05" w:rsidP="005D72E9">
            <w:pPr>
              <w:pStyle w:val="tekstwtabelce"/>
              <w:numPr>
                <w:ilvl w:val="0"/>
                <w:numId w:val="22"/>
              </w:numPr>
              <w:tabs>
                <w:tab w:val="clear" w:pos="284"/>
                <w:tab w:val="clear" w:pos="318"/>
              </w:tabs>
              <w:ind w:left="312"/>
            </w:pPr>
            <w:r>
              <w:t xml:space="preserve">Złącze typu </w:t>
            </w:r>
            <w:proofErr w:type="spellStart"/>
            <w:r>
              <w:t>Kensington</w:t>
            </w:r>
            <w:proofErr w:type="spellEnd"/>
            <w:r>
              <w:t xml:space="preserve"> Lock</w:t>
            </w:r>
          </w:p>
          <w:p w14:paraId="3FCBEFF4" w14:textId="0DC14533" w:rsidR="00FA1C52" w:rsidRDefault="00FA1C52" w:rsidP="005D72E9">
            <w:pPr>
              <w:pStyle w:val="tekstwtabelce"/>
              <w:numPr>
                <w:ilvl w:val="0"/>
                <w:numId w:val="22"/>
              </w:numPr>
              <w:tabs>
                <w:tab w:val="clear" w:pos="284"/>
                <w:tab w:val="clear" w:pos="318"/>
              </w:tabs>
              <w:ind w:left="312"/>
            </w:pPr>
            <w:r>
              <w:t>Typu mini/micro PC, o sumie wymiarów max. 400mm według karty katalogowej producenta. Obudowa umożliwiająca montaż minimum dwóch dysków SSD M.2</w:t>
            </w:r>
          </w:p>
          <w:p w14:paraId="1B25EC63" w14:textId="6F4B8826" w:rsidR="00573958" w:rsidRDefault="00573958" w:rsidP="005D72E9">
            <w:pPr>
              <w:pStyle w:val="tekstwtabelce"/>
              <w:numPr>
                <w:ilvl w:val="0"/>
                <w:numId w:val="22"/>
              </w:numPr>
              <w:tabs>
                <w:tab w:val="clear" w:pos="284"/>
                <w:tab w:val="clear" w:pos="318"/>
              </w:tabs>
              <w:ind w:left="312"/>
            </w:pPr>
            <w:r>
              <w:t>Obudowa otwierana bez użycia narzędzi</w:t>
            </w:r>
            <w:r>
              <w:rPr>
                <w:rFonts w:ascii="MS Gothic" w:eastAsia="MS Gothic" w:hAnsi="MS Gothic" w:cs="MS Gothic" w:hint="eastAsia"/>
              </w:rPr>
              <w:t>  </w:t>
            </w:r>
            <w:r>
              <w:t>Wbudowany głośnik multimedialny o mocy min. 2W</w:t>
            </w:r>
            <w:r>
              <w:rPr>
                <w:rFonts w:ascii="MS Gothic" w:eastAsia="MS Gothic" w:hAnsi="MS Gothic" w:cs="MS Gothic" w:hint="eastAsia"/>
              </w:rPr>
              <w:t> </w:t>
            </w:r>
            <w:r>
              <w:t>Dioda LED na przednim panelu, sygnalizująca działanie komputera.</w:t>
            </w:r>
          </w:p>
          <w:p w14:paraId="52D46AFB" w14:textId="77777777" w:rsidR="00614B05" w:rsidRDefault="00614B05" w:rsidP="005D72E9">
            <w:pPr>
              <w:pStyle w:val="tekstwtabelce"/>
              <w:numPr>
                <w:ilvl w:val="0"/>
                <w:numId w:val="22"/>
              </w:numPr>
              <w:tabs>
                <w:tab w:val="clear" w:pos="284"/>
                <w:tab w:val="clear" w:pos="318"/>
              </w:tabs>
              <w:ind w:left="312"/>
            </w:pPr>
            <w:r>
              <w:t xml:space="preserve">Ukryty w laminacie płyty głównej, sprzętowy układ zgodny ze standardem </w:t>
            </w:r>
            <w:proofErr w:type="spellStart"/>
            <w:r>
              <w:t>Trusted</w:t>
            </w:r>
            <w:proofErr w:type="spellEnd"/>
            <w:r>
              <w:t xml:space="preserve"> Platform Module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Zabezpieczenie to musi posiadać możliwość szyfrowania poufnych dokumentów, przechowywanych na dysku twardym, przy użyciu klucza sprzętowego. </w:t>
            </w:r>
          </w:p>
          <w:p w14:paraId="0F2D836E" w14:textId="3A18FA39" w:rsidR="001122C2" w:rsidRPr="00D7398C" w:rsidRDefault="00614B05" w:rsidP="005D72E9">
            <w:pPr>
              <w:pStyle w:val="tekstwtabelce"/>
              <w:numPr>
                <w:ilvl w:val="0"/>
                <w:numId w:val="22"/>
              </w:numPr>
              <w:tabs>
                <w:tab w:val="clear" w:pos="284"/>
                <w:tab w:val="clear" w:pos="318"/>
              </w:tabs>
              <w:ind w:left="312"/>
            </w:pPr>
            <w:r>
              <w:t>Czujnik otwarcia obudowy</w:t>
            </w:r>
          </w:p>
        </w:tc>
      </w:tr>
      <w:tr w:rsidR="001122C2" w:rsidRPr="00D7398C" w14:paraId="4ECC7F6B" w14:textId="77777777" w:rsidTr="00945565">
        <w:trPr>
          <w:trHeight w:val="270"/>
        </w:trPr>
        <w:tc>
          <w:tcPr>
            <w:tcW w:w="3402" w:type="dxa"/>
          </w:tcPr>
          <w:p w14:paraId="0A753040" w14:textId="77777777" w:rsidR="001122C2" w:rsidRPr="00D7398C" w:rsidRDefault="001122C2" w:rsidP="00945565">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Karta sieciowa</w:t>
            </w:r>
          </w:p>
        </w:tc>
        <w:tc>
          <w:tcPr>
            <w:tcW w:w="5702" w:type="dxa"/>
          </w:tcPr>
          <w:p w14:paraId="4CC8CF7B" w14:textId="6DBA9188" w:rsidR="001122C2" w:rsidRPr="00610BBD" w:rsidRDefault="001122C2" w:rsidP="005D72E9">
            <w:pPr>
              <w:pStyle w:val="tekstwtabelce"/>
              <w:numPr>
                <w:ilvl w:val="0"/>
                <w:numId w:val="22"/>
              </w:numPr>
              <w:tabs>
                <w:tab w:val="clear" w:pos="284"/>
                <w:tab w:val="clear" w:pos="318"/>
              </w:tabs>
              <w:ind w:left="312"/>
            </w:pPr>
            <w:r w:rsidRPr="0049684A">
              <w:rPr>
                <w:rFonts w:eastAsiaTheme="minorHAnsi"/>
                <w:color w:val="000000"/>
                <w:lang w:eastAsia="en-US"/>
              </w:rPr>
              <w:t xml:space="preserve">Wbudowana karta sieciowa LAN </w:t>
            </w:r>
            <w:r w:rsidR="00BA254D" w:rsidRPr="00BA254D">
              <w:rPr>
                <w:rFonts w:eastAsiaTheme="minorHAnsi"/>
                <w:color w:val="000000"/>
                <w:lang w:eastAsia="en-US"/>
              </w:rPr>
              <w:t>Karta sieciowa LAN obsługująca prędkości 10/100/1000</w:t>
            </w:r>
          </w:p>
        </w:tc>
      </w:tr>
      <w:tr w:rsidR="001122C2" w:rsidRPr="00D7398C" w14:paraId="639E9FC2" w14:textId="77777777" w:rsidTr="00945565">
        <w:trPr>
          <w:trHeight w:val="270"/>
        </w:trPr>
        <w:tc>
          <w:tcPr>
            <w:tcW w:w="3402" w:type="dxa"/>
          </w:tcPr>
          <w:p w14:paraId="16410EA1" w14:textId="77777777" w:rsidR="001122C2" w:rsidRPr="00D7398C" w:rsidRDefault="001122C2"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BIOS</w:t>
            </w:r>
          </w:p>
        </w:tc>
        <w:tc>
          <w:tcPr>
            <w:tcW w:w="5702" w:type="dxa"/>
          </w:tcPr>
          <w:p w14:paraId="12572E27" w14:textId="77777777" w:rsidR="00BA254D" w:rsidRDefault="00BA254D" w:rsidP="005D72E9">
            <w:pPr>
              <w:pStyle w:val="tekstwtabelce"/>
              <w:numPr>
                <w:ilvl w:val="0"/>
                <w:numId w:val="22"/>
              </w:numPr>
              <w:ind w:left="312"/>
            </w:pPr>
            <w:r>
              <w:t>BIOS zgodny ze specyfikacją UEFI, wyprodukowany przez producenta komputera, zawierający logo producenta komputera lub nazwę producenta komputera. Możliwość, bez uruchamiania systemu operacyjnego z dysku twardego komputera, bez dodatkowego oprogramowania z zewnętrznych i podłączonych do niego urządzeń zewnętrznych odczytania z BIOS informacji o:</w:t>
            </w:r>
          </w:p>
          <w:p w14:paraId="3592453E" w14:textId="77777777" w:rsidR="00BA254D" w:rsidRDefault="00BA254D" w:rsidP="00614B05">
            <w:pPr>
              <w:pStyle w:val="tekstwtabelce"/>
              <w:numPr>
                <w:ilvl w:val="0"/>
                <w:numId w:val="0"/>
              </w:numPr>
              <w:ind w:left="284"/>
            </w:pPr>
            <w:r>
              <w:t>- wersji BIOS</w:t>
            </w:r>
          </w:p>
          <w:p w14:paraId="47772268" w14:textId="77777777" w:rsidR="00BA254D" w:rsidRDefault="00BA254D" w:rsidP="00614B05">
            <w:pPr>
              <w:pStyle w:val="tekstwtabelce"/>
              <w:numPr>
                <w:ilvl w:val="0"/>
                <w:numId w:val="0"/>
              </w:numPr>
              <w:ind w:left="284"/>
            </w:pPr>
            <w:r>
              <w:t>- nr seryjnym komputera</w:t>
            </w:r>
          </w:p>
          <w:p w14:paraId="406FC32D" w14:textId="77777777" w:rsidR="00BA254D" w:rsidRDefault="00BA254D" w:rsidP="00614B05">
            <w:pPr>
              <w:pStyle w:val="tekstwtabelce"/>
              <w:numPr>
                <w:ilvl w:val="0"/>
                <w:numId w:val="0"/>
              </w:numPr>
              <w:ind w:left="284"/>
            </w:pPr>
            <w:r>
              <w:t>- ilości zainstalowanej pamięci RAM</w:t>
            </w:r>
          </w:p>
          <w:p w14:paraId="1A9F758F" w14:textId="77777777" w:rsidR="00BA254D" w:rsidRDefault="00BA254D" w:rsidP="00614B05">
            <w:pPr>
              <w:pStyle w:val="tekstwtabelce"/>
              <w:numPr>
                <w:ilvl w:val="0"/>
                <w:numId w:val="0"/>
              </w:numPr>
              <w:ind w:left="284"/>
            </w:pPr>
            <w:r>
              <w:t>- typie procesora wraz z taktowaniem</w:t>
            </w:r>
          </w:p>
          <w:p w14:paraId="744A7244" w14:textId="42B90C05" w:rsidR="00BA254D" w:rsidRDefault="00BA254D" w:rsidP="00614B05">
            <w:pPr>
              <w:pStyle w:val="tekstwtabelce"/>
              <w:numPr>
                <w:ilvl w:val="0"/>
                <w:numId w:val="0"/>
              </w:numPr>
              <w:ind w:left="284"/>
            </w:pPr>
            <w:r>
              <w:t>- numerze inwentarzowym urządzenia</w:t>
            </w:r>
          </w:p>
          <w:p w14:paraId="670E88EC" w14:textId="77777777" w:rsidR="00BA254D" w:rsidRDefault="00BA254D" w:rsidP="005D72E9">
            <w:pPr>
              <w:pStyle w:val="tekstwtabelce"/>
              <w:numPr>
                <w:ilvl w:val="0"/>
                <w:numId w:val="22"/>
              </w:numPr>
              <w:ind w:left="312"/>
            </w:pPr>
            <w:r>
              <w:t xml:space="preserve">Administrator z poziomu BIOS musi mieć możliwość wykonania poniższych czynności: </w:t>
            </w:r>
          </w:p>
          <w:p w14:paraId="33A7A711" w14:textId="77777777" w:rsidR="00BA254D" w:rsidRDefault="00BA254D" w:rsidP="00614B05">
            <w:pPr>
              <w:pStyle w:val="tekstwtabelce"/>
              <w:numPr>
                <w:ilvl w:val="0"/>
                <w:numId w:val="0"/>
              </w:numPr>
              <w:ind w:left="284"/>
            </w:pPr>
            <w:r>
              <w:t>- ustawienia hasła administratora</w:t>
            </w:r>
          </w:p>
          <w:p w14:paraId="41C10F24" w14:textId="77777777" w:rsidR="00BA254D" w:rsidRDefault="00BA254D" w:rsidP="00614B05">
            <w:pPr>
              <w:pStyle w:val="tekstwtabelce"/>
              <w:numPr>
                <w:ilvl w:val="0"/>
                <w:numId w:val="0"/>
              </w:numPr>
              <w:ind w:left="284"/>
            </w:pPr>
            <w:r>
              <w:lastRenderedPageBreak/>
              <w:t xml:space="preserve">- ustawienie hasła </w:t>
            </w:r>
            <w:proofErr w:type="spellStart"/>
            <w:r>
              <w:t>power</w:t>
            </w:r>
            <w:proofErr w:type="spellEnd"/>
            <w:r>
              <w:t>-on</w:t>
            </w:r>
          </w:p>
          <w:p w14:paraId="266EBB5C" w14:textId="77777777" w:rsidR="00BA254D" w:rsidRDefault="00BA254D" w:rsidP="00614B05">
            <w:pPr>
              <w:pStyle w:val="tekstwtabelce"/>
              <w:numPr>
                <w:ilvl w:val="0"/>
                <w:numId w:val="0"/>
              </w:numPr>
              <w:ind w:left="284"/>
            </w:pPr>
            <w:r>
              <w:t>- ustawienia hasła dysku twardego</w:t>
            </w:r>
          </w:p>
          <w:p w14:paraId="011685C1" w14:textId="77777777" w:rsidR="00BA254D" w:rsidRDefault="00BA254D" w:rsidP="00614B05">
            <w:pPr>
              <w:pStyle w:val="tekstwtabelce"/>
              <w:numPr>
                <w:ilvl w:val="0"/>
                <w:numId w:val="0"/>
              </w:numPr>
              <w:ind w:left="284"/>
            </w:pPr>
            <w:r>
              <w:t>- włączenia/wyłączenia wirtualizacji</w:t>
            </w:r>
          </w:p>
          <w:p w14:paraId="5815DB9C" w14:textId="77777777" w:rsidR="00BA254D" w:rsidRDefault="00BA254D" w:rsidP="00614B05">
            <w:pPr>
              <w:pStyle w:val="tekstwtabelce"/>
              <w:numPr>
                <w:ilvl w:val="0"/>
                <w:numId w:val="0"/>
              </w:numPr>
              <w:ind w:left="284"/>
            </w:pPr>
            <w:r>
              <w:t xml:space="preserve">- włączenia/wyłączenia </w:t>
            </w:r>
            <w:proofErr w:type="spellStart"/>
            <w:r>
              <w:t>bootowania</w:t>
            </w:r>
            <w:proofErr w:type="spellEnd"/>
            <w:r>
              <w:t xml:space="preserve"> z USB oraz PXE</w:t>
            </w:r>
          </w:p>
          <w:p w14:paraId="5996C6BD" w14:textId="77777777" w:rsidR="00BA254D" w:rsidRDefault="00BA254D" w:rsidP="00614B05">
            <w:pPr>
              <w:pStyle w:val="tekstwtabelce"/>
              <w:numPr>
                <w:ilvl w:val="0"/>
                <w:numId w:val="0"/>
              </w:numPr>
              <w:ind w:left="284"/>
            </w:pPr>
            <w:r>
              <w:t xml:space="preserve">- zdefiniowania sekwencji </w:t>
            </w:r>
            <w:proofErr w:type="spellStart"/>
            <w:r>
              <w:t>bootowania</w:t>
            </w:r>
            <w:proofErr w:type="spellEnd"/>
            <w:r>
              <w:t xml:space="preserve"> urządzeń</w:t>
            </w:r>
          </w:p>
          <w:p w14:paraId="58DAF966" w14:textId="08532884" w:rsidR="001122C2" w:rsidRPr="00D7398C" w:rsidRDefault="00BA254D" w:rsidP="00614B05">
            <w:pPr>
              <w:pStyle w:val="tekstwtabelce"/>
              <w:numPr>
                <w:ilvl w:val="0"/>
                <w:numId w:val="0"/>
              </w:numPr>
              <w:tabs>
                <w:tab w:val="clear" w:pos="284"/>
                <w:tab w:val="clear" w:pos="318"/>
              </w:tabs>
              <w:ind w:left="284"/>
            </w:pPr>
            <w:r>
              <w:t>- włączenia/wyłączenia portów USB</w:t>
            </w:r>
            <w:r>
              <w:rPr>
                <w:rFonts w:ascii="MS Gothic" w:eastAsia="MS Gothic" w:hAnsi="MS Gothic" w:cs="MS Gothic" w:hint="eastAsia"/>
              </w:rPr>
              <w:t> </w:t>
            </w:r>
          </w:p>
        </w:tc>
      </w:tr>
      <w:tr w:rsidR="001122C2" w:rsidRPr="00611B3B" w14:paraId="399AA9D0" w14:textId="77777777" w:rsidTr="00945565">
        <w:trPr>
          <w:trHeight w:val="270"/>
        </w:trPr>
        <w:tc>
          <w:tcPr>
            <w:tcW w:w="3402" w:type="dxa"/>
          </w:tcPr>
          <w:p w14:paraId="6303C966" w14:textId="77777777" w:rsidR="001122C2" w:rsidRPr="00D7398C" w:rsidRDefault="001122C2" w:rsidP="00945565">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lastRenderedPageBreak/>
              <w:t>Porty/</w:t>
            </w:r>
            <w:proofErr w:type="spellStart"/>
            <w:r>
              <w:rPr>
                <w:rFonts w:ascii="Calibri" w:hAnsi="Calibri" w:cs="Calibri"/>
                <w:b/>
                <w:bCs/>
                <w:color w:val="333333"/>
                <w:sz w:val="22"/>
                <w:szCs w:val="22"/>
                <w:lang w:eastAsia="pl-PL"/>
              </w:rPr>
              <w:t>złacza</w:t>
            </w:r>
            <w:proofErr w:type="spellEnd"/>
            <w:r>
              <w:rPr>
                <w:rFonts w:ascii="Calibri" w:hAnsi="Calibri" w:cs="Calibri"/>
                <w:b/>
                <w:bCs/>
                <w:color w:val="333333"/>
                <w:sz w:val="22"/>
                <w:szCs w:val="22"/>
                <w:lang w:eastAsia="pl-PL"/>
              </w:rPr>
              <w:t xml:space="preserve"> </w:t>
            </w:r>
          </w:p>
        </w:tc>
        <w:tc>
          <w:tcPr>
            <w:tcW w:w="5702" w:type="dxa"/>
          </w:tcPr>
          <w:p w14:paraId="3ADF982B" w14:textId="77777777" w:rsidR="006F088C" w:rsidRPr="006F088C" w:rsidRDefault="006F088C" w:rsidP="005D72E9">
            <w:pPr>
              <w:pStyle w:val="tekstwtabelce"/>
              <w:numPr>
                <w:ilvl w:val="0"/>
                <w:numId w:val="22"/>
              </w:numPr>
              <w:tabs>
                <w:tab w:val="clear" w:pos="284"/>
                <w:tab w:val="clear" w:pos="318"/>
              </w:tabs>
              <w:ind w:left="312"/>
              <w:rPr>
                <w:rFonts w:eastAsiaTheme="minorHAnsi"/>
                <w:color w:val="000000"/>
                <w:lang w:eastAsia="en-US"/>
              </w:rPr>
            </w:pPr>
            <w:r w:rsidRPr="006F088C">
              <w:rPr>
                <w:rFonts w:eastAsiaTheme="minorHAnsi"/>
                <w:color w:val="000000"/>
                <w:lang w:eastAsia="en-US"/>
              </w:rPr>
              <w:t>Z przodu obudowy:</w:t>
            </w:r>
          </w:p>
          <w:p w14:paraId="7AB4F492" w14:textId="3CFC5F82" w:rsidR="006F088C" w:rsidRDefault="006F088C" w:rsidP="006F088C">
            <w:pPr>
              <w:pStyle w:val="tekstwtabelce"/>
              <w:numPr>
                <w:ilvl w:val="0"/>
                <w:numId w:val="0"/>
              </w:numPr>
              <w:tabs>
                <w:tab w:val="clear" w:pos="284"/>
                <w:tab w:val="clear" w:pos="318"/>
              </w:tabs>
              <w:ind w:left="453" w:hanging="141"/>
              <w:rPr>
                <w:rFonts w:ascii="MS Gothic" w:eastAsia="MS Gothic" w:hAnsi="MS Gothic" w:cs="MS Gothic"/>
                <w:color w:val="000000"/>
                <w:lang w:eastAsia="en-US"/>
              </w:rPr>
            </w:pPr>
            <w:r w:rsidRPr="006F088C">
              <w:rPr>
                <w:rFonts w:eastAsiaTheme="minorHAnsi"/>
                <w:color w:val="000000"/>
                <w:lang w:eastAsia="en-US"/>
              </w:rPr>
              <w:t xml:space="preserve">- </w:t>
            </w:r>
            <w:r>
              <w:rPr>
                <w:rFonts w:eastAsiaTheme="minorHAnsi"/>
                <w:color w:val="000000"/>
                <w:lang w:eastAsia="en-US"/>
              </w:rPr>
              <w:t xml:space="preserve">min. </w:t>
            </w:r>
            <w:r w:rsidRPr="006F088C">
              <w:rPr>
                <w:rFonts w:eastAsiaTheme="minorHAnsi"/>
                <w:color w:val="000000"/>
                <w:lang w:eastAsia="en-US"/>
              </w:rPr>
              <w:t>1 x USB 3.2 typu C</w:t>
            </w:r>
            <w:r w:rsidRPr="006F088C">
              <w:rPr>
                <w:rFonts w:ascii="MS Gothic" w:eastAsia="MS Gothic" w:hAnsi="MS Gothic" w:cs="MS Gothic" w:hint="eastAsia"/>
                <w:color w:val="000000"/>
                <w:lang w:eastAsia="en-US"/>
              </w:rPr>
              <w:t> </w:t>
            </w:r>
          </w:p>
          <w:p w14:paraId="2EDD711B" w14:textId="7F4077E0" w:rsidR="006F088C" w:rsidRPr="006F088C" w:rsidRDefault="006F088C" w:rsidP="006F088C">
            <w:pPr>
              <w:pStyle w:val="tekstwtabelce"/>
              <w:numPr>
                <w:ilvl w:val="0"/>
                <w:numId w:val="0"/>
              </w:numPr>
              <w:tabs>
                <w:tab w:val="clear" w:pos="284"/>
                <w:tab w:val="clear" w:pos="318"/>
              </w:tabs>
              <w:ind w:left="453" w:hanging="141"/>
              <w:rPr>
                <w:rFonts w:eastAsiaTheme="minorHAnsi"/>
                <w:color w:val="000000"/>
                <w:lang w:eastAsia="en-US"/>
              </w:rPr>
            </w:pPr>
            <w:r w:rsidRPr="006F088C">
              <w:rPr>
                <w:rFonts w:eastAsiaTheme="minorHAnsi"/>
                <w:color w:val="000000"/>
                <w:lang w:eastAsia="en-US"/>
              </w:rPr>
              <w:t xml:space="preserve">- </w:t>
            </w:r>
            <w:r>
              <w:rPr>
                <w:rFonts w:eastAsiaTheme="minorHAnsi"/>
                <w:color w:val="000000"/>
                <w:lang w:eastAsia="en-US"/>
              </w:rPr>
              <w:t xml:space="preserve">min. </w:t>
            </w:r>
            <w:r w:rsidRPr="006F088C">
              <w:rPr>
                <w:rFonts w:eastAsiaTheme="minorHAnsi"/>
                <w:color w:val="000000"/>
                <w:lang w:eastAsia="en-US"/>
              </w:rPr>
              <w:t>2 x USB 3.2 typu A, w tym min. 1 port pracujący w trybie „</w:t>
            </w:r>
            <w:proofErr w:type="spellStart"/>
            <w:r w:rsidRPr="006F088C">
              <w:rPr>
                <w:rFonts w:eastAsiaTheme="minorHAnsi"/>
                <w:color w:val="000000"/>
                <w:lang w:eastAsia="en-US"/>
              </w:rPr>
              <w:t>always</w:t>
            </w:r>
            <w:proofErr w:type="spellEnd"/>
            <w:r w:rsidRPr="006F088C">
              <w:rPr>
                <w:rFonts w:eastAsiaTheme="minorHAnsi"/>
                <w:color w:val="000000"/>
                <w:lang w:eastAsia="en-US"/>
              </w:rPr>
              <w:t xml:space="preserve"> on”, umożliwiający ładowanie podłączonego urządzenia</w:t>
            </w:r>
          </w:p>
          <w:p w14:paraId="05758B50" w14:textId="5C07DBA6" w:rsidR="006F088C" w:rsidRPr="006F088C" w:rsidRDefault="006F088C" w:rsidP="006F088C">
            <w:pPr>
              <w:pStyle w:val="tekstwtabelce"/>
              <w:numPr>
                <w:ilvl w:val="0"/>
                <w:numId w:val="0"/>
              </w:numPr>
              <w:tabs>
                <w:tab w:val="clear" w:pos="284"/>
                <w:tab w:val="clear" w:pos="318"/>
              </w:tabs>
              <w:ind w:left="453" w:hanging="141"/>
              <w:rPr>
                <w:rFonts w:eastAsiaTheme="minorHAnsi"/>
                <w:color w:val="000000"/>
                <w:lang w:eastAsia="en-US"/>
              </w:rPr>
            </w:pPr>
            <w:r w:rsidRPr="006F088C">
              <w:rPr>
                <w:rFonts w:eastAsiaTheme="minorHAnsi"/>
                <w:color w:val="000000"/>
                <w:lang w:eastAsia="en-US"/>
              </w:rPr>
              <w:t xml:space="preserve">- </w:t>
            </w:r>
            <w:r>
              <w:rPr>
                <w:rFonts w:eastAsiaTheme="minorHAnsi"/>
                <w:color w:val="000000"/>
                <w:lang w:eastAsia="en-US"/>
              </w:rPr>
              <w:t xml:space="preserve">min. </w:t>
            </w:r>
            <w:r w:rsidRPr="006F088C">
              <w:rPr>
                <w:rFonts w:eastAsiaTheme="minorHAnsi"/>
                <w:color w:val="000000"/>
                <w:lang w:eastAsia="en-US"/>
              </w:rPr>
              <w:t xml:space="preserve">1 x port słuchawkowo-mikrofonowy typu </w:t>
            </w:r>
            <w:proofErr w:type="spellStart"/>
            <w:r w:rsidRPr="006F088C">
              <w:rPr>
                <w:rFonts w:eastAsiaTheme="minorHAnsi"/>
                <w:color w:val="000000"/>
                <w:lang w:eastAsia="en-US"/>
              </w:rPr>
              <w:t>combo</w:t>
            </w:r>
            <w:proofErr w:type="spellEnd"/>
          </w:p>
          <w:p w14:paraId="096E3B3B" w14:textId="77777777" w:rsidR="006F088C" w:rsidRPr="006F088C" w:rsidRDefault="006F088C" w:rsidP="005D72E9">
            <w:pPr>
              <w:pStyle w:val="tekstwtabelce"/>
              <w:numPr>
                <w:ilvl w:val="0"/>
                <w:numId w:val="22"/>
              </w:numPr>
              <w:tabs>
                <w:tab w:val="clear" w:pos="284"/>
                <w:tab w:val="clear" w:pos="318"/>
              </w:tabs>
              <w:ind w:left="312"/>
              <w:rPr>
                <w:rFonts w:eastAsiaTheme="minorHAnsi"/>
                <w:color w:val="000000"/>
                <w:lang w:eastAsia="en-US"/>
              </w:rPr>
            </w:pPr>
            <w:r w:rsidRPr="006F088C">
              <w:rPr>
                <w:rFonts w:eastAsiaTheme="minorHAnsi"/>
                <w:color w:val="000000"/>
                <w:lang w:eastAsia="en-US"/>
              </w:rPr>
              <w:t>Z tyłu obudowy:</w:t>
            </w:r>
          </w:p>
          <w:p w14:paraId="64E30D00" w14:textId="358673FD" w:rsidR="006F088C" w:rsidRPr="006F088C" w:rsidRDefault="006F088C" w:rsidP="006F088C">
            <w:pPr>
              <w:pStyle w:val="tekstwtabelce"/>
              <w:numPr>
                <w:ilvl w:val="0"/>
                <w:numId w:val="0"/>
              </w:numPr>
              <w:tabs>
                <w:tab w:val="clear" w:pos="284"/>
                <w:tab w:val="clear" w:pos="318"/>
              </w:tabs>
              <w:ind w:left="312"/>
              <w:rPr>
                <w:rFonts w:eastAsiaTheme="minorHAnsi"/>
                <w:color w:val="000000"/>
                <w:lang w:eastAsia="en-US"/>
              </w:rPr>
            </w:pPr>
            <w:r w:rsidRPr="006F088C">
              <w:rPr>
                <w:rFonts w:eastAsiaTheme="minorHAnsi"/>
                <w:color w:val="000000"/>
                <w:lang w:eastAsia="en-US"/>
              </w:rPr>
              <w:t xml:space="preserve">- </w:t>
            </w:r>
            <w:r>
              <w:rPr>
                <w:rFonts w:eastAsiaTheme="minorHAnsi"/>
                <w:color w:val="000000"/>
                <w:lang w:eastAsia="en-US"/>
              </w:rPr>
              <w:t xml:space="preserve">min. </w:t>
            </w:r>
            <w:r w:rsidRPr="006F088C">
              <w:rPr>
                <w:rFonts w:eastAsiaTheme="minorHAnsi"/>
                <w:color w:val="000000"/>
                <w:lang w:eastAsia="en-US"/>
              </w:rPr>
              <w:t>1 x USB 2.0 typu C</w:t>
            </w:r>
          </w:p>
          <w:p w14:paraId="7576A65B" w14:textId="278093AA" w:rsidR="006F088C" w:rsidRPr="006F088C" w:rsidRDefault="006F088C" w:rsidP="006F088C">
            <w:pPr>
              <w:pStyle w:val="tekstwtabelce"/>
              <w:numPr>
                <w:ilvl w:val="0"/>
                <w:numId w:val="0"/>
              </w:numPr>
              <w:tabs>
                <w:tab w:val="clear" w:pos="284"/>
                <w:tab w:val="clear" w:pos="318"/>
              </w:tabs>
              <w:ind w:left="312"/>
              <w:rPr>
                <w:rFonts w:eastAsiaTheme="minorHAnsi"/>
                <w:color w:val="000000"/>
                <w:lang w:eastAsia="en-US"/>
              </w:rPr>
            </w:pPr>
            <w:r w:rsidRPr="006F088C">
              <w:rPr>
                <w:rFonts w:eastAsiaTheme="minorHAnsi"/>
                <w:color w:val="000000"/>
                <w:lang w:eastAsia="en-US"/>
              </w:rPr>
              <w:t>-</w:t>
            </w:r>
            <w:r>
              <w:rPr>
                <w:rFonts w:eastAsiaTheme="minorHAnsi"/>
                <w:color w:val="000000"/>
                <w:lang w:eastAsia="en-US"/>
              </w:rPr>
              <w:t xml:space="preserve"> min. </w:t>
            </w:r>
            <w:r w:rsidRPr="006F088C">
              <w:rPr>
                <w:rFonts w:eastAsiaTheme="minorHAnsi"/>
                <w:color w:val="000000"/>
                <w:lang w:eastAsia="en-US"/>
              </w:rPr>
              <w:t xml:space="preserve"> 1 x port szeregowy</w:t>
            </w:r>
          </w:p>
          <w:p w14:paraId="63D8E20C" w14:textId="788F2B64" w:rsidR="006F088C" w:rsidRPr="006F088C" w:rsidRDefault="006F088C" w:rsidP="006F088C">
            <w:pPr>
              <w:pStyle w:val="tekstwtabelce"/>
              <w:numPr>
                <w:ilvl w:val="0"/>
                <w:numId w:val="0"/>
              </w:numPr>
              <w:tabs>
                <w:tab w:val="clear" w:pos="284"/>
                <w:tab w:val="clear" w:pos="318"/>
              </w:tabs>
              <w:ind w:left="312"/>
              <w:rPr>
                <w:rFonts w:eastAsiaTheme="minorHAnsi"/>
                <w:color w:val="000000"/>
                <w:lang w:eastAsia="en-US"/>
              </w:rPr>
            </w:pPr>
            <w:r w:rsidRPr="006F088C">
              <w:rPr>
                <w:rFonts w:eastAsiaTheme="minorHAnsi"/>
                <w:color w:val="000000"/>
                <w:lang w:eastAsia="en-US"/>
              </w:rPr>
              <w:t>-</w:t>
            </w:r>
            <w:r>
              <w:rPr>
                <w:rFonts w:eastAsiaTheme="minorHAnsi"/>
                <w:color w:val="000000"/>
                <w:lang w:eastAsia="en-US"/>
              </w:rPr>
              <w:t xml:space="preserve"> min. </w:t>
            </w:r>
            <w:r w:rsidRPr="006F088C">
              <w:rPr>
                <w:rFonts w:eastAsiaTheme="minorHAnsi"/>
                <w:color w:val="000000"/>
                <w:lang w:eastAsia="en-US"/>
              </w:rPr>
              <w:t>4 x USB typu A, w tym min. 3 x USB 3.2</w:t>
            </w:r>
          </w:p>
          <w:p w14:paraId="1264E345" w14:textId="62874B63" w:rsidR="006F088C" w:rsidRPr="006F088C" w:rsidRDefault="006F088C" w:rsidP="006F088C">
            <w:pPr>
              <w:pStyle w:val="tekstwtabelce"/>
              <w:numPr>
                <w:ilvl w:val="0"/>
                <w:numId w:val="0"/>
              </w:numPr>
              <w:tabs>
                <w:tab w:val="clear" w:pos="284"/>
                <w:tab w:val="clear" w:pos="318"/>
              </w:tabs>
              <w:ind w:left="312"/>
              <w:rPr>
                <w:rFonts w:eastAsiaTheme="minorHAnsi"/>
                <w:color w:val="000000"/>
                <w:lang w:val="en-GB" w:eastAsia="en-US"/>
              </w:rPr>
            </w:pPr>
            <w:r w:rsidRPr="006F088C">
              <w:rPr>
                <w:rFonts w:eastAsiaTheme="minorHAnsi"/>
                <w:color w:val="000000"/>
                <w:lang w:val="en-GB" w:eastAsia="en-US"/>
              </w:rPr>
              <w:t>- min.1 x HDMI 2.1</w:t>
            </w:r>
          </w:p>
          <w:p w14:paraId="436F79AD" w14:textId="5BACB636" w:rsidR="006F088C" w:rsidRPr="006F088C" w:rsidRDefault="006F088C" w:rsidP="006F088C">
            <w:pPr>
              <w:pStyle w:val="tekstwtabelce"/>
              <w:numPr>
                <w:ilvl w:val="0"/>
                <w:numId w:val="0"/>
              </w:numPr>
              <w:tabs>
                <w:tab w:val="clear" w:pos="284"/>
                <w:tab w:val="clear" w:pos="318"/>
              </w:tabs>
              <w:ind w:left="312"/>
              <w:rPr>
                <w:rFonts w:eastAsiaTheme="minorHAnsi"/>
                <w:color w:val="000000"/>
                <w:lang w:val="en-GB" w:eastAsia="en-US"/>
              </w:rPr>
            </w:pPr>
            <w:r w:rsidRPr="006F088C">
              <w:rPr>
                <w:rFonts w:eastAsiaTheme="minorHAnsi"/>
                <w:color w:val="000000"/>
                <w:lang w:val="en-GB" w:eastAsia="en-US"/>
              </w:rPr>
              <w:t>-</w:t>
            </w:r>
            <w:r>
              <w:rPr>
                <w:rFonts w:eastAsiaTheme="minorHAnsi"/>
                <w:color w:val="000000"/>
                <w:lang w:val="en-GB" w:eastAsia="en-US"/>
              </w:rPr>
              <w:t xml:space="preserve"> </w:t>
            </w:r>
            <w:r w:rsidRPr="006F088C">
              <w:rPr>
                <w:rFonts w:eastAsiaTheme="minorHAnsi"/>
                <w:color w:val="000000"/>
                <w:lang w:val="en-GB" w:eastAsia="en-US"/>
              </w:rPr>
              <w:t>min.  1 x DisplayPort 1.4a</w:t>
            </w:r>
          </w:p>
          <w:p w14:paraId="269BB0C0" w14:textId="0BD72F28" w:rsidR="006F088C" w:rsidRPr="006F088C" w:rsidRDefault="006F088C" w:rsidP="006F088C">
            <w:pPr>
              <w:pStyle w:val="tekstwtabelce"/>
              <w:numPr>
                <w:ilvl w:val="0"/>
                <w:numId w:val="0"/>
              </w:numPr>
              <w:tabs>
                <w:tab w:val="clear" w:pos="284"/>
                <w:tab w:val="clear" w:pos="318"/>
              </w:tabs>
              <w:ind w:left="312"/>
              <w:rPr>
                <w:rFonts w:eastAsiaTheme="minorHAnsi"/>
                <w:color w:val="000000"/>
                <w:lang w:eastAsia="en-US"/>
              </w:rPr>
            </w:pPr>
            <w:r w:rsidRPr="006F088C">
              <w:rPr>
                <w:rFonts w:eastAsiaTheme="minorHAnsi"/>
                <w:color w:val="000000"/>
                <w:lang w:val="en-GB" w:eastAsia="en-US"/>
              </w:rPr>
              <w:t>-</w:t>
            </w:r>
            <w:r>
              <w:rPr>
                <w:rFonts w:eastAsiaTheme="minorHAnsi"/>
                <w:color w:val="000000"/>
                <w:lang w:val="en-GB" w:eastAsia="en-US"/>
              </w:rPr>
              <w:t xml:space="preserve"> </w:t>
            </w:r>
            <w:r w:rsidRPr="006F088C">
              <w:rPr>
                <w:rFonts w:eastAsiaTheme="minorHAnsi"/>
                <w:color w:val="000000"/>
                <w:lang w:val="en-GB" w:eastAsia="en-US"/>
              </w:rPr>
              <w:t xml:space="preserve">min. </w:t>
            </w:r>
            <w:r>
              <w:rPr>
                <w:rFonts w:eastAsiaTheme="minorHAnsi"/>
                <w:color w:val="000000"/>
                <w:lang w:val="en-GB" w:eastAsia="en-US"/>
              </w:rPr>
              <w:t>1</w:t>
            </w:r>
            <w:r w:rsidRPr="006F088C">
              <w:rPr>
                <w:rFonts w:eastAsiaTheme="minorHAnsi"/>
                <w:color w:val="000000"/>
                <w:lang w:val="en-GB" w:eastAsia="en-US"/>
              </w:rPr>
              <w:t xml:space="preserve"> </w:t>
            </w:r>
            <w:r w:rsidRPr="006F088C">
              <w:rPr>
                <w:rFonts w:eastAsiaTheme="minorHAnsi"/>
                <w:color w:val="000000"/>
                <w:lang w:eastAsia="en-US"/>
              </w:rPr>
              <w:t>port sieciowy RJ-45</w:t>
            </w:r>
            <w:r w:rsidRPr="006F088C">
              <w:rPr>
                <w:rFonts w:ascii="MS Gothic" w:eastAsia="MS Gothic" w:hAnsi="MS Gothic" w:cs="MS Gothic" w:hint="eastAsia"/>
                <w:color w:val="000000"/>
                <w:lang w:eastAsia="en-US"/>
              </w:rPr>
              <w:t> </w:t>
            </w:r>
          </w:p>
          <w:p w14:paraId="6047B293" w14:textId="3DD8737E" w:rsidR="001122C2" w:rsidRPr="00611B3B" w:rsidRDefault="006F088C" w:rsidP="005D72E9">
            <w:pPr>
              <w:pStyle w:val="tekstwtabelce"/>
              <w:numPr>
                <w:ilvl w:val="0"/>
                <w:numId w:val="22"/>
              </w:numPr>
              <w:tabs>
                <w:tab w:val="clear" w:pos="284"/>
                <w:tab w:val="clear" w:pos="318"/>
              </w:tabs>
              <w:ind w:left="312"/>
            </w:pPr>
            <w:r w:rsidRPr="006F088C">
              <w:rPr>
                <w:rFonts w:eastAsiaTheme="minorHAnsi"/>
                <w:color w:val="000000"/>
                <w:lang w:eastAsia="en-US"/>
              </w:rPr>
              <w:t>Wymagana ilość i rozmieszczenie (na zewnątrz obudowy komputera) portów USB nie może być osiągnięta w wyniku stosowania konwerterów, przejściówek itp.</w:t>
            </w:r>
          </w:p>
        </w:tc>
      </w:tr>
      <w:tr w:rsidR="00BA254D" w:rsidRPr="00611B3B" w14:paraId="0E20CAFA" w14:textId="77777777" w:rsidTr="00945565">
        <w:trPr>
          <w:trHeight w:val="270"/>
        </w:trPr>
        <w:tc>
          <w:tcPr>
            <w:tcW w:w="3402" w:type="dxa"/>
          </w:tcPr>
          <w:p w14:paraId="5C26CDEA" w14:textId="43D44944" w:rsidR="00BA254D" w:rsidRDefault="00BA254D" w:rsidP="00945565">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Klawiatura/mysz</w:t>
            </w:r>
          </w:p>
        </w:tc>
        <w:tc>
          <w:tcPr>
            <w:tcW w:w="5702" w:type="dxa"/>
          </w:tcPr>
          <w:p w14:paraId="57B677DA" w14:textId="17F37AFF" w:rsidR="00BA254D" w:rsidRPr="00611B3B" w:rsidRDefault="00BA254D" w:rsidP="005D72E9">
            <w:pPr>
              <w:pStyle w:val="tekstwtabelce"/>
              <w:numPr>
                <w:ilvl w:val="0"/>
                <w:numId w:val="22"/>
              </w:numPr>
              <w:tabs>
                <w:tab w:val="clear" w:pos="284"/>
                <w:tab w:val="clear" w:pos="318"/>
              </w:tabs>
              <w:ind w:left="312"/>
              <w:rPr>
                <w:rFonts w:eastAsiaTheme="minorHAnsi"/>
                <w:color w:val="000000"/>
                <w:lang w:eastAsia="en-US"/>
              </w:rPr>
            </w:pPr>
            <w:r w:rsidRPr="00BA254D">
              <w:rPr>
                <w:rFonts w:eastAsiaTheme="minorHAnsi"/>
                <w:color w:val="000000"/>
                <w:lang w:eastAsia="en-US"/>
              </w:rPr>
              <w:t>Przewodowa USB: klawiatura w układzie US</w:t>
            </w:r>
            <w:r>
              <w:rPr>
                <w:rFonts w:eastAsiaTheme="minorHAnsi"/>
                <w:color w:val="000000"/>
                <w:lang w:eastAsia="en-US"/>
              </w:rPr>
              <w:t xml:space="preserve">, </w:t>
            </w:r>
            <w:r w:rsidRPr="00BA254D">
              <w:rPr>
                <w:rFonts w:eastAsiaTheme="minorHAnsi"/>
                <w:color w:val="000000"/>
                <w:lang w:eastAsia="en-US"/>
              </w:rPr>
              <w:t xml:space="preserve"> mysz z rolką</w:t>
            </w:r>
          </w:p>
        </w:tc>
      </w:tr>
      <w:tr w:rsidR="001122C2" w:rsidRPr="00D7398C" w14:paraId="5DB00A5A" w14:textId="77777777" w:rsidTr="00945565">
        <w:trPr>
          <w:trHeight w:val="270"/>
        </w:trPr>
        <w:tc>
          <w:tcPr>
            <w:tcW w:w="3402" w:type="dxa"/>
          </w:tcPr>
          <w:p w14:paraId="7D71666D" w14:textId="77777777" w:rsidR="001122C2" w:rsidRPr="00D7398C" w:rsidRDefault="001122C2"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Wymagania dodatkowe</w:t>
            </w:r>
          </w:p>
        </w:tc>
        <w:tc>
          <w:tcPr>
            <w:tcW w:w="5702" w:type="dxa"/>
          </w:tcPr>
          <w:p w14:paraId="027369F3" w14:textId="77777777" w:rsidR="001122C2" w:rsidRDefault="001122C2" w:rsidP="005D72E9">
            <w:pPr>
              <w:pStyle w:val="tekstwtabelce"/>
              <w:numPr>
                <w:ilvl w:val="0"/>
                <w:numId w:val="22"/>
              </w:numPr>
              <w:tabs>
                <w:tab w:val="clear" w:pos="284"/>
                <w:tab w:val="clear" w:pos="318"/>
              </w:tabs>
              <w:ind w:left="312"/>
            </w:pPr>
            <w:r w:rsidRPr="00D7398C">
              <w:t xml:space="preserve">Zainstalowany i aktywowany system operacyjny z wieczystą licencją w polskiej wersji językowej zapewniający dostęp do domeny użytkowanej przez Zamawiającego. Klucz systemu musi być zapisany trwale w BIOS i umożliwiać instalację systemu operacyjnego z nośnika bezpośrednio z wbudowanego złącza lub napędu lub zdalnie bez potrzeby ręcznego wpisywania klucza licencyjnego. </w:t>
            </w:r>
          </w:p>
          <w:p w14:paraId="20B4369E" w14:textId="77777777" w:rsidR="001122C2" w:rsidRDefault="001122C2" w:rsidP="005D72E9">
            <w:pPr>
              <w:pStyle w:val="tekstwtabelce"/>
              <w:numPr>
                <w:ilvl w:val="0"/>
                <w:numId w:val="22"/>
              </w:numPr>
              <w:tabs>
                <w:tab w:val="clear" w:pos="284"/>
                <w:tab w:val="clear" w:pos="318"/>
              </w:tabs>
              <w:ind w:left="312"/>
            </w:pPr>
            <w:r w:rsidRPr="00D7398C">
              <w:t xml:space="preserve">System operacyjny w pełni będzie integrował się z istniejącą usługą Active Directory, w tym GPO (m.in. automatyzacja procesów instalacji oprogramowania). </w:t>
            </w:r>
          </w:p>
          <w:p w14:paraId="3CA00CBD" w14:textId="77777777" w:rsidR="001122C2" w:rsidRDefault="001122C2" w:rsidP="005D72E9">
            <w:pPr>
              <w:pStyle w:val="tekstwtabelce"/>
              <w:numPr>
                <w:ilvl w:val="0"/>
                <w:numId w:val="22"/>
              </w:numPr>
              <w:tabs>
                <w:tab w:val="clear" w:pos="284"/>
                <w:tab w:val="clear" w:pos="318"/>
              </w:tabs>
              <w:ind w:left="312"/>
            </w:pPr>
            <w:r w:rsidRPr="00D7398C">
              <w:t xml:space="preserve">System operacyjny ma pozwalać na uruchomienie i pracę z większością aplikacji biurowych dostępnych na rynku. Pełna polska wersja językowa.  </w:t>
            </w:r>
          </w:p>
          <w:p w14:paraId="6315881F" w14:textId="77777777" w:rsidR="001122C2" w:rsidRDefault="001122C2" w:rsidP="005D72E9">
            <w:pPr>
              <w:pStyle w:val="tekstwtabelce"/>
              <w:numPr>
                <w:ilvl w:val="0"/>
                <w:numId w:val="22"/>
              </w:numPr>
              <w:tabs>
                <w:tab w:val="clear" w:pos="284"/>
                <w:tab w:val="clear" w:pos="318"/>
              </w:tabs>
              <w:ind w:left="312"/>
            </w:pPr>
            <w:r w:rsidRPr="00D7398C">
              <w:t>Możliwość dokonywania bezpłatnych aktualizacji i poprawek w ramach wersji systemu operacyjnego poprzez Internet, mechanizmem udostępnianym przez producenta systemu.</w:t>
            </w:r>
          </w:p>
          <w:p w14:paraId="4C1408D1" w14:textId="77777777" w:rsidR="001122C2" w:rsidRPr="0049684A" w:rsidRDefault="001122C2" w:rsidP="005D72E9">
            <w:pPr>
              <w:pStyle w:val="tekstwtabelce"/>
              <w:numPr>
                <w:ilvl w:val="0"/>
                <w:numId w:val="22"/>
              </w:numPr>
              <w:tabs>
                <w:tab w:val="clear" w:pos="284"/>
                <w:tab w:val="clear" w:pos="318"/>
              </w:tabs>
              <w:ind w:left="312"/>
            </w:pPr>
            <w:r w:rsidRPr="0049684A">
              <w:t>Sprzęt fabrycznie nowy, oryginalnie zapakowany, bez śladów użytkowania, oznaczony logo producenta.</w:t>
            </w:r>
          </w:p>
          <w:p w14:paraId="37A327EC" w14:textId="77777777" w:rsidR="001122C2" w:rsidRDefault="001122C2" w:rsidP="005D72E9">
            <w:pPr>
              <w:pStyle w:val="tekstwtabelce"/>
              <w:numPr>
                <w:ilvl w:val="0"/>
                <w:numId w:val="22"/>
              </w:numPr>
              <w:tabs>
                <w:tab w:val="clear" w:pos="284"/>
                <w:tab w:val="clear" w:pos="318"/>
              </w:tabs>
              <w:ind w:left="312"/>
            </w:pPr>
            <w:r w:rsidRPr="0049684A">
              <w:t>Sprzęt wyprodukowany w Europie, nie wcześniej niż w 2025 roku.</w:t>
            </w:r>
          </w:p>
          <w:p w14:paraId="093F5517" w14:textId="2720492F" w:rsidR="001122C2" w:rsidRPr="00D7398C" w:rsidRDefault="00573958" w:rsidP="005D72E9">
            <w:pPr>
              <w:pStyle w:val="tekstwtabelce"/>
              <w:numPr>
                <w:ilvl w:val="0"/>
                <w:numId w:val="22"/>
              </w:numPr>
              <w:tabs>
                <w:tab w:val="clear" w:pos="284"/>
                <w:tab w:val="clear" w:pos="318"/>
              </w:tabs>
              <w:ind w:left="312"/>
            </w:pPr>
            <w:r w:rsidRPr="00573958">
              <w:rPr>
                <w:rFonts w:eastAsiaTheme="minorHAnsi"/>
                <w:color w:val="000000"/>
                <w:lang w:eastAsia="en-US"/>
              </w:rPr>
              <w:t xml:space="preserve">Monitor umożliwiający rozbudowę do komputera typu </w:t>
            </w:r>
            <w:proofErr w:type="spellStart"/>
            <w:r w:rsidRPr="00573958">
              <w:rPr>
                <w:rFonts w:eastAsiaTheme="minorHAnsi"/>
                <w:color w:val="000000"/>
                <w:lang w:eastAsia="en-US"/>
              </w:rPr>
              <w:t>All</w:t>
            </w:r>
            <w:proofErr w:type="spellEnd"/>
            <w:r w:rsidRPr="00573958">
              <w:rPr>
                <w:rFonts w:eastAsiaTheme="minorHAnsi"/>
                <w:color w:val="000000"/>
                <w:lang w:eastAsia="en-US"/>
              </w:rPr>
              <w:t xml:space="preserve"> in One, za pomocą dedykowanego slotu na komputer typu </w:t>
            </w:r>
            <w:proofErr w:type="spellStart"/>
            <w:r w:rsidRPr="00573958">
              <w:rPr>
                <w:rFonts w:eastAsiaTheme="minorHAnsi"/>
                <w:color w:val="000000"/>
                <w:lang w:eastAsia="en-US"/>
              </w:rPr>
              <w:t>tiny</w:t>
            </w:r>
            <w:proofErr w:type="spellEnd"/>
            <w:r w:rsidRPr="00573958">
              <w:rPr>
                <w:rFonts w:eastAsiaTheme="minorHAnsi"/>
                <w:color w:val="000000"/>
                <w:lang w:eastAsia="en-US"/>
              </w:rPr>
              <w:t xml:space="preserve">. Zamawiający nie dopuszcza rozwiązań polegających na podczepieniu komputera w małej obudowie za pomocą uniwersalnych uchwytów do monitora lub jego podstawy. Komputer służący do rozbudowy oraz kable video pozwalające na połączenie </w:t>
            </w:r>
            <w:r w:rsidRPr="00573958">
              <w:rPr>
                <w:rFonts w:eastAsiaTheme="minorHAnsi"/>
                <w:color w:val="000000"/>
                <w:lang w:eastAsia="en-US"/>
              </w:rPr>
              <w:lastRenderedPageBreak/>
              <w:t xml:space="preserve">go z monitorem nie mogą wystawać poza obrys monitora. Zestaw po rozbudowie powinien umożliwiać elastyczną rekonfiguracje w zakresie: ram, pamięć masowa, </w:t>
            </w:r>
            <w:proofErr w:type="spellStart"/>
            <w:r w:rsidRPr="00573958">
              <w:rPr>
                <w:rFonts w:eastAsiaTheme="minorHAnsi"/>
                <w:color w:val="000000"/>
                <w:lang w:eastAsia="en-US"/>
              </w:rPr>
              <w:t>cpu</w:t>
            </w:r>
            <w:proofErr w:type="spellEnd"/>
            <w:r w:rsidRPr="00573958">
              <w:rPr>
                <w:rFonts w:eastAsiaTheme="minorHAnsi"/>
                <w:color w:val="000000"/>
                <w:lang w:eastAsia="en-US"/>
              </w:rPr>
              <w:t>. W ofercie należy podać nazwę producenta, typ, model komputera w celu weryfikacji spełnienia wymogów rozbudowy.</w:t>
            </w:r>
          </w:p>
        </w:tc>
      </w:tr>
      <w:tr w:rsidR="001122C2" w:rsidRPr="00D7398C" w14:paraId="2ADD3744" w14:textId="77777777" w:rsidTr="00945565">
        <w:trPr>
          <w:trHeight w:val="270"/>
        </w:trPr>
        <w:tc>
          <w:tcPr>
            <w:tcW w:w="3402" w:type="dxa"/>
          </w:tcPr>
          <w:p w14:paraId="458A04F9" w14:textId="77777777" w:rsidR="001122C2" w:rsidRPr="00D7398C" w:rsidRDefault="001122C2"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lastRenderedPageBreak/>
              <w:t>Wsparcie techniczne producenta</w:t>
            </w:r>
          </w:p>
        </w:tc>
        <w:tc>
          <w:tcPr>
            <w:tcW w:w="5702" w:type="dxa"/>
          </w:tcPr>
          <w:p w14:paraId="5AED9BF9" w14:textId="77777777" w:rsidR="001122C2" w:rsidRPr="00D7398C" w:rsidRDefault="001122C2" w:rsidP="005D72E9">
            <w:pPr>
              <w:pStyle w:val="tekstwtabelce"/>
              <w:numPr>
                <w:ilvl w:val="0"/>
                <w:numId w:val="22"/>
              </w:numPr>
              <w:tabs>
                <w:tab w:val="clear" w:pos="284"/>
                <w:tab w:val="clear" w:pos="318"/>
              </w:tabs>
              <w:ind w:left="312"/>
            </w:pPr>
            <w:r w:rsidRPr="00D7398C">
              <w:t>Ogólnopolska, telefoniczna infolinia/linia techniczna producenta komputera (ogólnopolski numer – w ofercie należy podać numer telefonu) dostępna w czasie obowiązywania gwarancji na sprzęt i umożliwiająca po podaniu numeru seryjnego urządzenia:</w:t>
            </w:r>
          </w:p>
          <w:p w14:paraId="68857F4A" w14:textId="77777777" w:rsidR="001122C2" w:rsidRPr="00D7398C" w:rsidRDefault="001122C2" w:rsidP="00573958">
            <w:pPr>
              <w:pStyle w:val="tekstwtabelce"/>
              <w:numPr>
                <w:ilvl w:val="0"/>
                <w:numId w:val="0"/>
              </w:numPr>
              <w:tabs>
                <w:tab w:val="clear" w:pos="284"/>
                <w:tab w:val="clear" w:pos="318"/>
              </w:tabs>
              <w:ind w:left="595" w:hanging="283"/>
            </w:pPr>
            <w:r w:rsidRPr="00D7398C">
              <w:t>- weryfikację konfiguracji fabrycznej wraz z wersją fabrycznie dostarczonego oprogramowania (system operacyjny, szczegółowa konfiguracja sprzętowa - CPU, HDD, pamięć)</w:t>
            </w:r>
          </w:p>
          <w:p w14:paraId="64711FEF" w14:textId="77777777" w:rsidR="001122C2" w:rsidRPr="00D7398C" w:rsidRDefault="001122C2" w:rsidP="00573958">
            <w:pPr>
              <w:pStyle w:val="tekstwtabelce"/>
              <w:numPr>
                <w:ilvl w:val="0"/>
                <w:numId w:val="0"/>
              </w:numPr>
              <w:tabs>
                <w:tab w:val="clear" w:pos="284"/>
                <w:tab w:val="clear" w:pos="318"/>
              </w:tabs>
              <w:ind w:left="595" w:hanging="283"/>
            </w:pPr>
            <w:r w:rsidRPr="00D7398C">
              <w:t>-czasu obowiązywania i typ udzielonej gwarancji</w:t>
            </w:r>
          </w:p>
          <w:p w14:paraId="62E2FCCC" w14:textId="77777777" w:rsidR="001122C2" w:rsidRPr="00D7398C" w:rsidRDefault="001122C2" w:rsidP="005D72E9">
            <w:pPr>
              <w:pStyle w:val="tekstwtabelce"/>
              <w:numPr>
                <w:ilvl w:val="0"/>
                <w:numId w:val="22"/>
              </w:numPr>
              <w:tabs>
                <w:tab w:val="clear" w:pos="284"/>
                <w:tab w:val="clear" w:pos="318"/>
              </w:tabs>
              <w:ind w:left="312"/>
            </w:pPr>
            <w:r w:rsidRPr="00D7398C">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39090A4E" w14:textId="77777777" w:rsidR="001122C2" w:rsidRPr="00D7398C" w:rsidRDefault="001122C2" w:rsidP="005D72E9">
            <w:pPr>
              <w:pStyle w:val="tekstwtabelce"/>
              <w:numPr>
                <w:ilvl w:val="0"/>
                <w:numId w:val="22"/>
              </w:numPr>
              <w:tabs>
                <w:tab w:val="clear" w:pos="284"/>
                <w:tab w:val="clear" w:pos="318"/>
              </w:tabs>
              <w:ind w:left="312"/>
            </w:pPr>
            <w:r w:rsidRPr="00D7398C">
              <w:t>Możliwość weryfikacji czasu obowiązywania i reżimu gwarancji bezpośrednio z sieci Internet za pośrednictwem strony www producenta komputera</w:t>
            </w:r>
          </w:p>
        </w:tc>
      </w:tr>
      <w:tr w:rsidR="001122C2" w:rsidRPr="00D7398C" w14:paraId="64379E7D" w14:textId="77777777" w:rsidTr="00945565">
        <w:trPr>
          <w:trHeight w:val="270"/>
        </w:trPr>
        <w:tc>
          <w:tcPr>
            <w:tcW w:w="3402" w:type="dxa"/>
          </w:tcPr>
          <w:p w14:paraId="039DF8E2" w14:textId="77777777" w:rsidR="001122C2" w:rsidRPr="00D7398C" w:rsidRDefault="001122C2" w:rsidP="00945565">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Gwarancja</w:t>
            </w:r>
          </w:p>
        </w:tc>
        <w:tc>
          <w:tcPr>
            <w:tcW w:w="5702" w:type="dxa"/>
          </w:tcPr>
          <w:p w14:paraId="5E61AD06" w14:textId="77777777" w:rsidR="001122C2" w:rsidRPr="00D7398C" w:rsidRDefault="001122C2" w:rsidP="005D72E9">
            <w:pPr>
              <w:pStyle w:val="tekstwtabelce"/>
              <w:numPr>
                <w:ilvl w:val="0"/>
                <w:numId w:val="22"/>
              </w:numPr>
              <w:tabs>
                <w:tab w:val="clear" w:pos="284"/>
                <w:tab w:val="clear" w:pos="318"/>
              </w:tabs>
              <w:ind w:left="312"/>
            </w:pPr>
            <w:r w:rsidRPr="00D7398C">
              <w:t>Minimum 36 miesięcy gwarancji producenta, serwis świadczony przez producenta lub autoryzowany serwis producenta w miejscu instalacji sprzętu.</w:t>
            </w:r>
          </w:p>
        </w:tc>
      </w:tr>
      <w:tr w:rsidR="001122C2" w:rsidRPr="00D7398C" w14:paraId="4F46A8B7" w14:textId="77777777" w:rsidTr="00945565">
        <w:trPr>
          <w:trHeight w:val="270"/>
        </w:trPr>
        <w:tc>
          <w:tcPr>
            <w:tcW w:w="3402" w:type="dxa"/>
          </w:tcPr>
          <w:p w14:paraId="44C7FD0C" w14:textId="77777777" w:rsidR="001122C2" w:rsidRPr="00D7398C" w:rsidRDefault="001122C2" w:rsidP="00945565">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Warunki dodatkowe</w:t>
            </w:r>
          </w:p>
        </w:tc>
        <w:tc>
          <w:tcPr>
            <w:tcW w:w="5702" w:type="dxa"/>
          </w:tcPr>
          <w:p w14:paraId="474394D1" w14:textId="77777777" w:rsidR="001122C2" w:rsidRDefault="001122C2" w:rsidP="005D72E9">
            <w:pPr>
              <w:pStyle w:val="tekstwtabelce"/>
              <w:numPr>
                <w:ilvl w:val="0"/>
                <w:numId w:val="20"/>
              </w:numPr>
              <w:ind w:left="312"/>
            </w:pPr>
            <w:r>
              <w:t xml:space="preserve">Instalacja i uruchomienie do infrastruktury sieci funkcjonującej u Zamawiającego, który wykorzystuje </w:t>
            </w:r>
            <w:r w:rsidRPr="00672C3E">
              <w:t>narzędzie do zarządzania dostępem użytkowników i urządzeń do sieci</w:t>
            </w:r>
            <w:r>
              <w:t xml:space="preserve"> NAC – Network Access Control. </w:t>
            </w:r>
            <w:r w:rsidRPr="00672C3E">
              <w:t xml:space="preserve"> </w:t>
            </w:r>
          </w:p>
          <w:p w14:paraId="06B0FF81" w14:textId="77777777" w:rsidR="001122C2" w:rsidRPr="00D7398C" w:rsidRDefault="001122C2" w:rsidP="005D72E9">
            <w:pPr>
              <w:pStyle w:val="tekstwtabelce"/>
              <w:numPr>
                <w:ilvl w:val="0"/>
                <w:numId w:val="19"/>
              </w:numPr>
              <w:ind w:left="312"/>
            </w:pPr>
            <w:r>
              <w:t xml:space="preserve">Wymagana obecność Certyfikowanego inżyniera wsparcia  NACVIEW w zakresie instalacji i konfiguracji urządzeń sieciowych. Konieczność przedłożenia zarówno certyfikatu partnerstwa </w:t>
            </w:r>
            <w:proofErr w:type="spellStart"/>
            <w:r>
              <w:t>NACView</w:t>
            </w:r>
            <w:proofErr w:type="spellEnd"/>
            <w:r>
              <w:t xml:space="preserve"> oraz certyfikatu inżyniera wsparcia.  </w:t>
            </w:r>
          </w:p>
        </w:tc>
      </w:tr>
    </w:tbl>
    <w:p w14:paraId="467D18A6" w14:textId="77777777" w:rsidR="001122C2" w:rsidRDefault="001122C2" w:rsidP="001122C2"/>
    <w:p w14:paraId="27A5CF0E" w14:textId="77777777" w:rsidR="00536369" w:rsidRPr="00D7398C" w:rsidRDefault="00536369" w:rsidP="00536369"/>
    <w:p w14:paraId="2AC3DE61" w14:textId="77777777" w:rsidR="000A5C00" w:rsidRDefault="000A5C00">
      <w:pPr>
        <w:suppressAutoHyphens w:val="0"/>
        <w:spacing w:after="200" w:line="276" w:lineRule="auto"/>
        <w:rPr>
          <w:rFonts w:asciiTheme="minorHAnsi" w:eastAsiaTheme="majorEastAsia" w:hAnsiTheme="minorHAnsi" w:cstheme="minorHAnsi"/>
          <w:b/>
          <w:color w:val="000000" w:themeColor="text1"/>
          <w:sz w:val="28"/>
          <w:szCs w:val="28"/>
        </w:rPr>
      </w:pPr>
      <w:r>
        <w:rPr>
          <w:rFonts w:asciiTheme="minorHAnsi" w:hAnsiTheme="minorHAnsi" w:cstheme="minorHAnsi"/>
          <w:b/>
          <w:color w:val="000000" w:themeColor="text1"/>
          <w:sz w:val="28"/>
          <w:szCs w:val="28"/>
        </w:rPr>
        <w:br w:type="page"/>
      </w:r>
    </w:p>
    <w:p w14:paraId="7E4DE5EF" w14:textId="75DC5E90" w:rsidR="00872B41" w:rsidRPr="00D7398C" w:rsidRDefault="00872B41" w:rsidP="003424AC">
      <w:pPr>
        <w:pStyle w:val="Nagwek3"/>
        <w:numPr>
          <w:ilvl w:val="0"/>
          <w:numId w:val="2"/>
        </w:numPr>
        <w:spacing w:after="240"/>
        <w:ind w:left="425" w:hanging="425"/>
        <w:jc w:val="both"/>
        <w:rPr>
          <w:rFonts w:asciiTheme="minorHAnsi" w:hAnsiTheme="minorHAnsi" w:cstheme="minorHAnsi"/>
          <w:b/>
          <w:color w:val="000000" w:themeColor="text1"/>
          <w:sz w:val="28"/>
          <w:szCs w:val="28"/>
        </w:rPr>
      </w:pPr>
      <w:r w:rsidRPr="00D7398C">
        <w:rPr>
          <w:rFonts w:asciiTheme="minorHAnsi" w:hAnsiTheme="minorHAnsi" w:cstheme="minorHAnsi"/>
          <w:b/>
          <w:color w:val="000000" w:themeColor="text1"/>
          <w:sz w:val="28"/>
          <w:szCs w:val="28"/>
        </w:rPr>
        <w:lastRenderedPageBreak/>
        <w:t xml:space="preserve">Laptop szt. </w:t>
      </w:r>
      <w:r w:rsidR="00604D52">
        <w:rPr>
          <w:rFonts w:asciiTheme="minorHAnsi" w:hAnsiTheme="minorHAnsi" w:cstheme="minorHAnsi"/>
          <w:b/>
          <w:color w:val="000000" w:themeColor="text1"/>
          <w:sz w:val="28"/>
          <w:szCs w:val="28"/>
        </w:rPr>
        <w:t>10</w:t>
      </w:r>
    </w:p>
    <w:tbl>
      <w:tblPr>
        <w:tblStyle w:val="Tabela-Siatka"/>
        <w:tblW w:w="9104" w:type="dxa"/>
        <w:tblInd w:w="108" w:type="dxa"/>
        <w:tblLook w:val="04A0" w:firstRow="1" w:lastRow="0" w:firstColumn="1" w:lastColumn="0" w:noHBand="0" w:noVBand="1"/>
      </w:tblPr>
      <w:tblGrid>
        <w:gridCol w:w="3402"/>
        <w:gridCol w:w="5702"/>
      </w:tblGrid>
      <w:tr w:rsidR="00EE67AF" w:rsidRPr="00D7398C" w14:paraId="38435C19" w14:textId="77777777" w:rsidTr="00C40290">
        <w:trPr>
          <w:trHeight w:val="270"/>
        </w:trPr>
        <w:tc>
          <w:tcPr>
            <w:tcW w:w="3402" w:type="dxa"/>
            <w:hideMark/>
          </w:tcPr>
          <w:p w14:paraId="44EB778C" w14:textId="77777777" w:rsidR="00EE67AF" w:rsidRPr="00D7398C" w:rsidRDefault="00EE67AF" w:rsidP="00C40290">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NAZWA PARAMETRU</w:t>
            </w:r>
          </w:p>
        </w:tc>
        <w:tc>
          <w:tcPr>
            <w:tcW w:w="5702" w:type="dxa"/>
            <w:hideMark/>
          </w:tcPr>
          <w:p w14:paraId="18560D27" w14:textId="77777777" w:rsidR="00EE67AF" w:rsidRPr="00D7398C" w:rsidRDefault="00EE67AF" w:rsidP="00C40290">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 xml:space="preserve">WYMAGANIA </w:t>
            </w:r>
          </w:p>
        </w:tc>
      </w:tr>
      <w:tr w:rsidR="00C40290" w:rsidRPr="00D7398C" w14:paraId="556B8A4A" w14:textId="77777777" w:rsidTr="00C40290">
        <w:trPr>
          <w:trHeight w:val="270"/>
        </w:trPr>
        <w:tc>
          <w:tcPr>
            <w:tcW w:w="3402" w:type="dxa"/>
          </w:tcPr>
          <w:p w14:paraId="0B30F723" w14:textId="4E0C8863" w:rsidR="00C40290" w:rsidRPr="00D7398C" w:rsidRDefault="00C40290"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Typ</w:t>
            </w:r>
          </w:p>
        </w:tc>
        <w:tc>
          <w:tcPr>
            <w:tcW w:w="5702" w:type="dxa"/>
          </w:tcPr>
          <w:p w14:paraId="7085BB33" w14:textId="728E3C01" w:rsidR="00C40290" w:rsidRPr="00D7398C" w:rsidRDefault="00C40290" w:rsidP="00C40290">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Komputer przenośny typu notebook z ekranem 16" o parametrach</w:t>
            </w:r>
            <w:r w:rsidR="00777191">
              <w:rPr>
                <w:rFonts w:ascii="Calibri" w:hAnsi="Calibri" w:cs="Calibri"/>
                <w:color w:val="333333"/>
                <w:sz w:val="22"/>
                <w:szCs w:val="22"/>
                <w:lang w:eastAsia="pl-PL"/>
              </w:rPr>
              <w:t xml:space="preserve"> min. </w:t>
            </w:r>
            <w:r w:rsidR="00777191" w:rsidRPr="00777191">
              <w:rPr>
                <w:rFonts w:ascii="Calibri" w:hAnsi="Calibri" w:cs="Calibri"/>
                <w:color w:val="333333"/>
                <w:sz w:val="22"/>
                <w:szCs w:val="22"/>
                <w:lang w:eastAsia="pl-PL"/>
              </w:rPr>
              <w:t>1920 x 1200 (WUXGA)</w:t>
            </w:r>
          </w:p>
        </w:tc>
      </w:tr>
      <w:tr w:rsidR="00C40290" w:rsidRPr="00D7398C" w14:paraId="0940A80B" w14:textId="77777777" w:rsidTr="00C40290">
        <w:trPr>
          <w:trHeight w:val="270"/>
        </w:trPr>
        <w:tc>
          <w:tcPr>
            <w:tcW w:w="3402" w:type="dxa"/>
          </w:tcPr>
          <w:p w14:paraId="459CADBF" w14:textId="11FCD9CB" w:rsidR="00C40290" w:rsidRPr="00D7398C" w:rsidRDefault="00C40290"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Procesor</w:t>
            </w:r>
          </w:p>
        </w:tc>
        <w:tc>
          <w:tcPr>
            <w:tcW w:w="5702" w:type="dxa"/>
          </w:tcPr>
          <w:p w14:paraId="3C2C3BF0" w14:textId="3F9AC0F5" w:rsidR="00132958" w:rsidRPr="00D7398C" w:rsidRDefault="00C40290" w:rsidP="0013295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Procesor klasy x86, liczba rdzeni min 1</w:t>
            </w:r>
            <w:r w:rsidR="00777191">
              <w:rPr>
                <w:rFonts w:ascii="Calibri" w:hAnsi="Calibri" w:cs="Calibri"/>
                <w:color w:val="333333"/>
                <w:sz w:val="22"/>
                <w:szCs w:val="22"/>
                <w:lang w:eastAsia="pl-PL"/>
              </w:rPr>
              <w:t>2</w:t>
            </w:r>
            <w:r w:rsidRPr="00D7398C">
              <w:rPr>
                <w:rFonts w:ascii="Calibri" w:hAnsi="Calibri" w:cs="Calibri"/>
                <w:color w:val="333333"/>
                <w:sz w:val="22"/>
                <w:szCs w:val="22"/>
                <w:lang w:eastAsia="pl-PL"/>
              </w:rPr>
              <w:t>, min</w:t>
            </w:r>
            <w:r w:rsidR="00E73FAD" w:rsidRPr="00D7398C">
              <w:rPr>
                <w:rFonts w:ascii="Calibri" w:hAnsi="Calibri" w:cs="Calibri"/>
                <w:color w:val="333333"/>
                <w:sz w:val="22"/>
                <w:szCs w:val="22"/>
                <w:lang w:eastAsia="pl-PL"/>
              </w:rPr>
              <w:t>.</w:t>
            </w:r>
            <w:r w:rsidRPr="00D7398C">
              <w:rPr>
                <w:rFonts w:ascii="Calibri" w:hAnsi="Calibri" w:cs="Calibri"/>
                <w:color w:val="333333"/>
                <w:sz w:val="22"/>
                <w:szCs w:val="22"/>
                <w:lang w:eastAsia="pl-PL"/>
              </w:rPr>
              <w:t xml:space="preserve"> 1</w:t>
            </w:r>
            <w:r w:rsidR="00777191">
              <w:rPr>
                <w:rFonts w:ascii="Calibri" w:hAnsi="Calibri" w:cs="Calibri"/>
                <w:color w:val="333333"/>
                <w:sz w:val="22"/>
                <w:szCs w:val="22"/>
                <w:lang w:eastAsia="pl-PL"/>
              </w:rPr>
              <w:t>4</w:t>
            </w:r>
            <w:r w:rsidRPr="00D7398C">
              <w:rPr>
                <w:rFonts w:ascii="Calibri" w:hAnsi="Calibri" w:cs="Calibri"/>
                <w:color w:val="333333"/>
                <w:sz w:val="22"/>
                <w:szCs w:val="22"/>
                <w:lang w:eastAsia="pl-PL"/>
              </w:rPr>
              <w:t xml:space="preserve"> wątków, zaprojektowany do pracy w komputerach przenośnych, </w:t>
            </w:r>
            <w:r w:rsidR="00132958" w:rsidRPr="00D7398C">
              <w:rPr>
                <w:rFonts w:ascii="Calibri" w:hAnsi="Calibri" w:cs="Calibri"/>
                <w:color w:val="333333"/>
                <w:sz w:val="22"/>
                <w:szCs w:val="22"/>
                <w:lang w:eastAsia="pl-PL"/>
              </w:rPr>
              <w:t xml:space="preserve">osiągający w zaoferowanej konfiguracji w teście </w:t>
            </w:r>
            <w:proofErr w:type="spellStart"/>
            <w:r w:rsidR="00132958" w:rsidRPr="00D7398C">
              <w:rPr>
                <w:rFonts w:ascii="Calibri" w:hAnsi="Calibri" w:cs="Calibri"/>
                <w:color w:val="333333"/>
                <w:sz w:val="22"/>
                <w:szCs w:val="22"/>
                <w:lang w:eastAsia="pl-PL"/>
              </w:rPr>
              <w:t>PassMark</w:t>
            </w:r>
            <w:proofErr w:type="spellEnd"/>
            <w:r w:rsidR="00132958" w:rsidRPr="00D7398C">
              <w:rPr>
                <w:rFonts w:ascii="Calibri" w:hAnsi="Calibri" w:cs="Calibri"/>
                <w:color w:val="333333"/>
                <w:sz w:val="22"/>
                <w:szCs w:val="22"/>
                <w:lang w:eastAsia="pl-PL"/>
              </w:rPr>
              <w:t xml:space="preserve"> CPU Mark wynik min. </w:t>
            </w:r>
            <w:r w:rsidR="00132958" w:rsidRPr="00604D52">
              <w:rPr>
                <w:rFonts w:ascii="Calibri" w:hAnsi="Calibri" w:cs="Calibri"/>
                <w:color w:val="333333"/>
                <w:sz w:val="22"/>
                <w:szCs w:val="22"/>
                <w:lang w:eastAsia="pl-PL"/>
              </w:rPr>
              <w:t>1</w:t>
            </w:r>
            <w:r w:rsidR="00604D52">
              <w:rPr>
                <w:rFonts w:ascii="Calibri" w:hAnsi="Calibri" w:cs="Calibri"/>
                <w:color w:val="333333"/>
                <w:sz w:val="22"/>
                <w:szCs w:val="22"/>
                <w:lang w:eastAsia="pl-PL"/>
              </w:rPr>
              <w:t>7700</w:t>
            </w:r>
            <w:r w:rsidR="00132958" w:rsidRPr="00604D52">
              <w:rPr>
                <w:rFonts w:ascii="Calibri" w:hAnsi="Calibri" w:cs="Calibri"/>
                <w:color w:val="333333"/>
                <w:sz w:val="22"/>
                <w:szCs w:val="22"/>
                <w:lang w:eastAsia="pl-PL"/>
              </w:rPr>
              <w:t xml:space="preserve"> punktów</w:t>
            </w:r>
            <w:r w:rsidR="00132958" w:rsidRPr="00D7398C">
              <w:rPr>
                <w:rFonts w:ascii="Calibri" w:hAnsi="Calibri" w:cs="Calibri"/>
                <w:color w:val="333333"/>
                <w:sz w:val="22"/>
                <w:szCs w:val="22"/>
                <w:lang w:eastAsia="pl-PL"/>
              </w:rPr>
              <w:t xml:space="preserve"> na dzień 2</w:t>
            </w:r>
            <w:r w:rsidR="00604D52">
              <w:rPr>
                <w:rFonts w:ascii="Calibri" w:hAnsi="Calibri" w:cs="Calibri"/>
                <w:color w:val="333333"/>
                <w:sz w:val="22"/>
                <w:szCs w:val="22"/>
                <w:lang w:eastAsia="pl-PL"/>
              </w:rPr>
              <w:t>9</w:t>
            </w:r>
            <w:r w:rsidR="00132958" w:rsidRPr="00D7398C">
              <w:rPr>
                <w:rFonts w:ascii="Calibri" w:hAnsi="Calibri" w:cs="Calibri"/>
                <w:color w:val="333333"/>
                <w:sz w:val="22"/>
                <w:szCs w:val="22"/>
                <w:lang w:eastAsia="pl-PL"/>
              </w:rPr>
              <w:t>-0</w:t>
            </w:r>
            <w:r w:rsidR="00777191">
              <w:rPr>
                <w:rFonts w:ascii="Calibri" w:hAnsi="Calibri" w:cs="Calibri"/>
                <w:color w:val="333333"/>
                <w:sz w:val="22"/>
                <w:szCs w:val="22"/>
                <w:lang w:eastAsia="pl-PL"/>
              </w:rPr>
              <w:t>4</w:t>
            </w:r>
            <w:r w:rsidR="00132958" w:rsidRPr="00D7398C">
              <w:rPr>
                <w:rFonts w:ascii="Calibri" w:hAnsi="Calibri" w:cs="Calibri"/>
                <w:color w:val="333333"/>
                <w:sz w:val="22"/>
                <w:szCs w:val="22"/>
                <w:lang w:eastAsia="pl-PL"/>
              </w:rPr>
              <w:t>-202</w:t>
            </w:r>
            <w:r w:rsidR="00777191">
              <w:rPr>
                <w:rFonts w:ascii="Calibri" w:hAnsi="Calibri" w:cs="Calibri"/>
                <w:color w:val="333333"/>
                <w:sz w:val="22"/>
                <w:szCs w:val="22"/>
                <w:lang w:eastAsia="pl-PL"/>
              </w:rPr>
              <w:t>5</w:t>
            </w:r>
            <w:r w:rsidR="00132958" w:rsidRPr="00D7398C">
              <w:rPr>
                <w:rFonts w:ascii="Calibri" w:hAnsi="Calibri" w:cs="Calibri"/>
                <w:color w:val="333333"/>
                <w:sz w:val="22"/>
                <w:szCs w:val="22"/>
                <w:lang w:eastAsia="pl-PL"/>
              </w:rPr>
              <w:t xml:space="preserve"> (test załączony w pliku: </w:t>
            </w:r>
            <w:proofErr w:type="spellStart"/>
            <w:r w:rsidR="00132958" w:rsidRPr="00D7398C">
              <w:rPr>
                <w:rFonts w:ascii="Calibri" w:hAnsi="Calibri" w:cs="Calibri"/>
                <w:color w:val="333333"/>
                <w:sz w:val="22"/>
                <w:szCs w:val="22"/>
                <w:lang w:eastAsia="pl-PL"/>
              </w:rPr>
              <w:t>PassMark</w:t>
            </w:r>
            <w:proofErr w:type="spellEnd"/>
            <w:r w:rsidR="00132958" w:rsidRPr="00D7398C">
              <w:rPr>
                <w:rFonts w:ascii="Calibri" w:hAnsi="Calibri" w:cs="Calibri"/>
                <w:color w:val="333333"/>
                <w:sz w:val="22"/>
                <w:szCs w:val="22"/>
                <w:lang w:eastAsia="pl-PL"/>
              </w:rPr>
              <w:t xml:space="preserve"> Procesor 202</w:t>
            </w:r>
            <w:r w:rsidR="00777191">
              <w:rPr>
                <w:rFonts w:ascii="Calibri" w:hAnsi="Calibri" w:cs="Calibri"/>
                <w:color w:val="333333"/>
                <w:sz w:val="22"/>
                <w:szCs w:val="22"/>
                <w:lang w:eastAsia="pl-PL"/>
              </w:rPr>
              <w:t>5</w:t>
            </w:r>
            <w:r w:rsidR="00132958" w:rsidRPr="00D7398C">
              <w:rPr>
                <w:rFonts w:ascii="Calibri" w:hAnsi="Calibri" w:cs="Calibri"/>
                <w:color w:val="333333"/>
                <w:sz w:val="22"/>
                <w:szCs w:val="22"/>
                <w:lang w:eastAsia="pl-PL"/>
              </w:rPr>
              <w:t>_0</w:t>
            </w:r>
            <w:r w:rsidR="00777191">
              <w:rPr>
                <w:rFonts w:ascii="Calibri" w:hAnsi="Calibri" w:cs="Calibri"/>
                <w:color w:val="333333"/>
                <w:sz w:val="22"/>
                <w:szCs w:val="22"/>
                <w:lang w:eastAsia="pl-PL"/>
              </w:rPr>
              <w:t>4</w:t>
            </w:r>
            <w:r w:rsidR="00132958" w:rsidRPr="00D7398C">
              <w:rPr>
                <w:rFonts w:ascii="Calibri" w:hAnsi="Calibri" w:cs="Calibri"/>
                <w:color w:val="333333"/>
                <w:sz w:val="22"/>
                <w:szCs w:val="22"/>
                <w:lang w:eastAsia="pl-PL"/>
              </w:rPr>
              <w:t>_2</w:t>
            </w:r>
            <w:r w:rsidR="00604D52">
              <w:rPr>
                <w:rFonts w:ascii="Calibri" w:hAnsi="Calibri" w:cs="Calibri"/>
                <w:color w:val="333333"/>
                <w:sz w:val="22"/>
                <w:szCs w:val="22"/>
                <w:lang w:eastAsia="pl-PL"/>
              </w:rPr>
              <w:t>9</w:t>
            </w:r>
            <w:r w:rsidR="00132958" w:rsidRPr="00D7398C">
              <w:rPr>
                <w:rFonts w:ascii="Calibri" w:hAnsi="Calibri" w:cs="Calibri"/>
                <w:color w:val="333333"/>
                <w:sz w:val="22"/>
                <w:szCs w:val="22"/>
                <w:lang w:eastAsia="pl-PL"/>
              </w:rPr>
              <w:t xml:space="preserve">.pdf). Do oferty należy dołączyć wydruk ze strony: </w:t>
            </w:r>
          </w:p>
          <w:p w14:paraId="08042EA6" w14:textId="77777777" w:rsidR="00132958" w:rsidRPr="00D7398C" w:rsidRDefault="00132958" w:rsidP="0013295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http://www.cpubenchmark.net</w:t>
            </w:r>
          </w:p>
          <w:p w14:paraId="26C25B98" w14:textId="237E3C38" w:rsidR="00C40290" w:rsidRPr="00D7398C" w:rsidRDefault="00132958" w:rsidP="0013295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potwierdzający spełnienie wymogów</w:t>
            </w:r>
          </w:p>
        </w:tc>
      </w:tr>
      <w:tr w:rsidR="00C40290" w:rsidRPr="00D7398C" w14:paraId="4F2DF070" w14:textId="77777777" w:rsidTr="00C40290">
        <w:trPr>
          <w:trHeight w:val="270"/>
        </w:trPr>
        <w:tc>
          <w:tcPr>
            <w:tcW w:w="3402" w:type="dxa"/>
          </w:tcPr>
          <w:p w14:paraId="69B66783" w14:textId="2C3BFEA3" w:rsidR="00C40290" w:rsidRPr="00D7398C" w:rsidRDefault="00C40290"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Pamięć operacyjna RAM</w:t>
            </w:r>
          </w:p>
        </w:tc>
        <w:tc>
          <w:tcPr>
            <w:tcW w:w="5702" w:type="dxa"/>
          </w:tcPr>
          <w:p w14:paraId="21E8A4C8" w14:textId="77777777" w:rsidR="00901F0D" w:rsidRDefault="00E73FAD" w:rsidP="00E73FAD">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 16GB,</w:t>
            </w:r>
          </w:p>
          <w:p w14:paraId="3AC73443" w14:textId="75B9CEA7" w:rsidR="00901F0D" w:rsidRPr="00901F0D" w:rsidRDefault="00901F0D" w:rsidP="00901F0D">
            <w:pPr>
              <w:suppressAutoHyphens w:val="0"/>
              <w:rPr>
                <w:rFonts w:ascii="Calibri" w:hAnsi="Calibri" w:cs="Calibri"/>
                <w:color w:val="333333"/>
                <w:sz w:val="22"/>
                <w:szCs w:val="22"/>
                <w:lang w:eastAsia="pl-PL"/>
              </w:rPr>
            </w:pPr>
            <w:r w:rsidRPr="00901F0D">
              <w:rPr>
                <w:rFonts w:ascii="Calibri" w:hAnsi="Calibri" w:cs="Calibri"/>
                <w:color w:val="333333"/>
                <w:sz w:val="22"/>
                <w:szCs w:val="22"/>
                <w:lang w:eastAsia="pl-PL"/>
              </w:rPr>
              <w:t>Maks. wielkość pamięci</w:t>
            </w:r>
            <w:r w:rsidRPr="00901F0D">
              <w:rPr>
                <w:rFonts w:ascii="Calibri" w:hAnsi="Calibri" w:cs="Calibri"/>
                <w:color w:val="333333"/>
                <w:sz w:val="22"/>
                <w:szCs w:val="22"/>
                <w:lang w:eastAsia="pl-PL"/>
              </w:rPr>
              <w:tab/>
            </w:r>
            <w:r>
              <w:rPr>
                <w:rFonts w:ascii="Calibri" w:hAnsi="Calibri" w:cs="Calibri"/>
                <w:color w:val="333333"/>
                <w:sz w:val="22"/>
                <w:szCs w:val="22"/>
                <w:lang w:eastAsia="pl-PL"/>
              </w:rPr>
              <w:t xml:space="preserve">: min. </w:t>
            </w:r>
            <w:r w:rsidRPr="00901F0D">
              <w:rPr>
                <w:rFonts w:ascii="Calibri" w:hAnsi="Calibri" w:cs="Calibri"/>
                <w:color w:val="333333"/>
                <w:sz w:val="22"/>
                <w:szCs w:val="22"/>
                <w:lang w:eastAsia="pl-PL"/>
              </w:rPr>
              <w:t>32 GB</w:t>
            </w:r>
          </w:p>
          <w:p w14:paraId="0F1F248A" w14:textId="77777777" w:rsidR="00901F0D" w:rsidRPr="00901F0D" w:rsidRDefault="00901F0D" w:rsidP="00901F0D">
            <w:pPr>
              <w:suppressAutoHyphens w:val="0"/>
              <w:rPr>
                <w:rFonts w:ascii="Calibri" w:hAnsi="Calibri" w:cs="Calibri"/>
                <w:color w:val="333333"/>
                <w:sz w:val="22"/>
                <w:szCs w:val="22"/>
                <w:lang w:eastAsia="pl-PL"/>
              </w:rPr>
            </w:pPr>
            <w:r w:rsidRPr="00901F0D">
              <w:rPr>
                <w:rFonts w:ascii="Calibri" w:hAnsi="Calibri" w:cs="Calibri"/>
                <w:color w:val="333333"/>
                <w:sz w:val="22"/>
                <w:szCs w:val="22"/>
                <w:lang w:eastAsia="pl-PL"/>
              </w:rPr>
              <w:t>Rodzaj pamięci</w:t>
            </w:r>
            <w:r w:rsidRPr="00901F0D">
              <w:rPr>
                <w:rFonts w:ascii="Calibri" w:hAnsi="Calibri" w:cs="Calibri"/>
                <w:color w:val="333333"/>
                <w:sz w:val="22"/>
                <w:szCs w:val="22"/>
                <w:lang w:eastAsia="pl-PL"/>
              </w:rPr>
              <w:tab/>
              <w:t>SODIMM DDR5</w:t>
            </w:r>
          </w:p>
          <w:p w14:paraId="7D70BA9A" w14:textId="1E345681" w:rsidR="00901F0D" w:rsidRDefault="00901F0D" w:rsidP="00901F0D">
            <w:pPr>
              <w:suppressAutoHyphens w:val="0"/>
              <w:rPr>
                <w:rFonts w:ascii="Calibri" w:hAnsi="Calibri" w:cs="Calibri"/>
                <w:color w:val="333333"/>
                <w:sz w:val="22"/>
                <w:szCs w:val="22"/>
                <w:lang w:eastAsia="pl-PL"/>
              </w:rPr>
            </w:pPr>
            <w:r w:rsidRPr="00901F0D">
              <w:rPr>
                <w:rFonts w:ascii="Calibri" w:hAnsi="Calibri" w:cs="Calibri"/>
                <w:color w:val="333333"/>
                <w:sz w:val="22"/>
                <w:szCs w:val="22"/>
                <w:lang w:eastAsia="pl-PL"/>
              </w:rPr>
              <w:t>Częstotliwość szyny pamięci</w:t>
            </w:r>
            <w:r>
              <w:rPr>
                <w:rFonts w:ascii="Calibri" w:hAnsi="Calibri" w:cs="Calibri"/>
                <w:color w:val="333333"/>
                <w:sz w:val="22"/>
                <w:szCs w:val="22"/>
                <w:lang w:eastAsia="pl-PL"/>
              </w:rPr>
              <w:t xml:space="preserve">: min </w:t>
            </w:r>
            <w:r w:rsidRPr="00901F0D">
              <w:rPr>
                <w:rFonts w:ascii="Calibri" w:hAnsi="Calibri" w:cs="Calibri"/>
                <w:color w:val="333333"/>
                <w:sz w:val="22"/>
                <w:szCs w:val="22"/>
                <w:lang w:eastAsia="pl-PL"/>
              </w:rPr>
              <w:t>5600 MHz</w:t>
            </w:r>
          </w:p>
          <w:p w14:paraId="15ADFF75" w14:textId="1C58A673" w:rsidR="00C40290" w:rsidRPr="00D7398C" w:rsidRDefault="00901F0D" w:rsidP="00E73FAD">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M</w:t>
            </w:r>
            <w:r w:rsidR="00E73FAD" w:rsidRPr="00D7398C">
              <w:rPr>
                <w:rFonts w:ascii="Calibri" w:hAnsi="Calibri" w:cs="Calibri"/>
                <w:color w:val="333333"/>
                <w:sz w:val="22"/>
                <w:szCs w:val="22"/>
                <w:lang w:eastAsia="pl-PL"/>
              </w:rPr>
              <w:t>in jeden slot wolny</w:t>
            </w:r>
          </w:p>
        </w:tc>
      </w:tr>
      <w:tr w:rsidR="00777191" w:rsidRPr="00D7398C" w14:paraId="62838DFB" w14:textId="77777777" w:rsidTr="00C40290">
        <w:trPr>
          <w:trHeight w:val="270"/>
        </w:trPr>
        <w:tc>
          <w:tcPr>
            <w:tcW w:w="3402" w:type="dxa"/>
          </w:tcPr>
          <w:p w14:paraId="082BB831" w14:textId="2A93FF98" w:rsidR="00777191" w:rsidRPr="00D7398C" w:rsidRDefault="00777191" w:rsidP="00C40290">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Ekran</w:t>
            </w:r>
          </w:p>
        </w:tc>
        <w:tc>
          <w:tcPr>
            <w:tcW w:w="5702" w:type="dxa"/>
          </w:tcPr>
          <w:p w14:paraId="2C598D90" w14:textId="65501B9C" w:rsidR="00777191" w:rsidRPr="00777191" w:rsidRDefault="00901F0D" w:rsidP="00777191">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P</w:t>
            </w:r>
            <w:r w:rsidR="00777191" w:rsidRPr="00777191">
              <w:rPr>
                <w:rFonts w:ascii="Calibri" w:hAnsi="Calibri" w:cs="Calibri"/>
                <w:color w:val="333333"/>
                <w:sz w:val="22"/>
                <w:szCs w:val="22"/>
                <w:lang w:eastAsia="pl-PL"/>
              </w:rPr>
              <w:t>owierzchnia matrycy</w:t>
            </w:r>
            <w:r>
              <w:rPr>
                <w:rFonts w:ascii="Calibri" w:hAnsi="Calibri" w:cs="Calibri"/>
                <w:color w:val="333333"/>
                <w:sz w:val="22"/>
                <w:szCs w:val="22"/>
                <w:lang w:eastAsia="pl-PL"/>
              </w:rPr>
              <w:t xml:space="preserve">: </w:t>
            </w:r>
            <w:r w:rsidR="00777191" w:rsidRPr="00777191">
              <w:rPr>
                <w:rFonts w:ascii="Calibri" w:hAnsi="Calibri" w:cs="Calibri"/>
                <w:color w:val="333333"/>
                <w:sz w:val="22"/>
                <w:szCs w:val="22"/>
                <w:lang w:eastAsia="pl-PL"/>
              </w:rPr>
              <w:t>Matowa</w:t>
            </w:r>
          </w:p>
          <w:p w14:paraId="0298988B" w14:textId="5A2A63AC" w:rsidR="00777191" w:rsidRPr="00777191" w:rsidRDefault="00777191" w:rsidP="00777191">
            <w:pPr>
              <w:suppressAutoHyphens w:val="0"/>
              <w:rPr>
                <w:rFonts w:ascii="Calibri" w:hAnsi="Calibri" w:cs="Calibri"/>
                <w:color w:val="333333"/>
                <w:sz w:val="22"/>
                <w:szCs w:val="22"/>
                <w:lang w:eastAsia="pl-PL"/>
              </w:rPr>
            </w:pPr>
            <w:r w:rsidRPr="00777191">
              <w:rPr>
                <w:rFonts w:ascii="Calibri" w:hAnsi="Calibri" w:cs="Calibri"/>
                <w:color w:val="333333"/>
                <w:sz w:val="22"/>
                <w:szCs w:val="22"/>
                <w:lang w:eastAsia="pl-PL"/>
              </w:rPr>
              <w:t>Jasność</w:t>
            </w:r>
            <w:r w:rsidRPr="00777191">
              <w:rPr>
                <w:rFonts w:ascii="Calibri" w:hAnsi="Calibri" w:cs="Calibri"/>
                <w:color w:val="333333"/>
                <w:sz w:val="22"/>
                <w:szCs w:val="22"/>
                <w:lang w:eastAsia="pl-PL"/>
              </w:rPr>
              <w:tab/>
            </w:r>
            <w:r w:rsidR="00901F0D">
              <w:rPr>
                <w:rFonts w:ascii="Calibri" w:hAnsi="Calibri" w:cs="Calibri"/>
                <w:color w:val="333333"/>
                <w:sz w:val="22"/>
                <w:szCs w:val="22"/>
                <w:lang w:eastAsia="pl-PL"/>
              </w:rPr>
              <w:t xml:space="preserve">min. </w:t>
            </w:r>
            <w:r w:rsidRPr="00777191">
              <w:rPr>
                <w:rFonts w:ascii="Calibri" w:hAnsi="Calibri" w:cs="Calibri"/>
                <w:color w:val="333333"/>
                <w:sz w:val="22"/>
                <w:szCs w:val="22"/>
                <w:lang w:eastAsia="pl-PL"/>
              </w:rPr>
              <w:t xml:space="preserve">300 </w:t>
            </w:r>
            <w:proofErr w:type="spellStart"/>
            <w:r w:rsidRPr="00777191">
              <w:rPr>
                <w:rFonts w:ascii="Calibri" w:hAnsi="Calibri" w:cs="Calibri"/>
                <w:color w:val="333333"/>
                <w:sz w:val="22"/>
                <w:szCs w:val="22"/>
                <w:lang w:eastAsia="pl-PL"/>
              </w:rPr>
              <w:t>nits</w:t>
            </w:r>
            <w:proofErr w:type="spellEnd"/>
          </w:p>
          <w:p w14:paraId="3320CE0F" w14:textId="7CDAAE78" w:rsidR="00777191" w:rsidRPr="00777191" w:rsidRDefault="00777191" w:rsidP="00777191">
            <w:pPr>
              <w:suppressAutoHyphens w:val="0"/>
              <w:rPr>
                <w:rFonts w:ascii="Calibri" w:hAnsi="Calibri" w:cs="Calibri"/>
                <w:color w:val="333333"/>
                <w:sz w:val="22"/>
                <w:szCs w:val="22"/>
                <w:lang w:eastAsia="pl-PL"/>
              </w:rPr>
            </w:pPr>
            <w:r w:rsidRPr="00777191">
              <w:rPr>
                <w:rFonts w:ascii="Calibri" w:hAnsi="Calibri" w:cs="Calibri"/>
                <w:color w:val="333333"/>
                <w:sz w:val="22"/>
                <w:szCs w:val="22"/>
                <w:lang w:eastAsia="pl-PL"/>
              </w:rPr>
              <w:t>Technologia podświetlania</w:t>
            </w:r>
            <w:r w:rsidR="00901F0D">
              <w:rPr>
                <w:rFonts w:ascii="Calibri" w:hAnsi="Calibri" w:cs="Calibri"/>
                <w:color w:val="333333"/>
                <w:sz w:val="22"/>
                <w:szCs w:val="22"/>
                <w:lang w:eastAsia="pl-PL"/>
              </w:rPr>
              <w:t xml:space="preserve">: </w:t>
            </w:r>
            <w:r w:rsidRPr="00777191">
              <w:rPr>
                <w:rFonts w:ascii="Calibri" w:hAnsi="Calibri" w:cs="Calibri"/>
                <w:color w:val="333333"/>
                <w:sz w:val="22"/>
                <w:szCs w:val="22"/>
                <w:lang w:eastAsia="pl-PL"/>
              </w:rPr>
              <w:t>Diody LED</w:t>
            </w:r>
          </w:p>
          <w:p w14:paraId="44CDD78B" w14:textId="77777777" w:rsidR="00777191" w:rsidRDefault="00777191" w:rsidP="00777191">
            <w:pPr>
              <w:suppressAutoHyphens w:val="0"/>
              <w:rPr>
                <w:rFonts w:ascii="Calibri" w:hAnsi="Calibri" w:cs="Calibri"/>
                <w:color w:val="333333"/>
                <w:sz w:val="22"/>
                <w:szCs w:val="22"/>
                <w:lang w:eastAsia="pl-PL"/>
              </w:rPr>
            </w:pPr>
            <w:r w:rsidRPr="00777191">
              <w:rPr>
                <w:rFonts w:ascii="Calibri" w:hAnsi="Calibri" w:cs="Calibri"/>
                <w:color w:val="333333"/>
                <w:sz w:val="22"/>
                <w:szCs w:val="22"/>
                <w:lang w:eastAsia="pl-PL"/>
              </w:rPr>
              <w:t>Typ matrycy</w:t>
            </w:r>
            <w:r w:rsidR="00901F0D">
              <w:rPr>
                <w:rFonts w:ascii="Calibri" w:hAnsi="Calibri" w:cs="Calibri"/>
                <w:color w:val="333333"/>
                <w:sz w:val="22"/>
                <w:szCs w:val="22"/>
                <w:lang w:eastAsia="pl-PL"/>
              </w:rPr>
              <w:t xml:space="preserve">: </w:t>
            </w:r>
            <w:r w:rsidRPr="00777191">
              <w:rPr>
                <w:rFonts w:ascii="Calibri" w:hAnsi="Calibri" w:cs="Calibri"/>
                <w:color w:val="333333"/>
                <w:sz w:val="22"/>
                <w:szCs w:val="22"/>
                <w:lang w:eastAsia="pl-PL"/>
              </w:rPr>
              <w:t>TFT IPS</w:t>
            </w:r>
          </w:p>
          <w:p w14:paraId="1045D831" w14:textId="4FF88349" w:rsidR="00901F0D" w:rsidRPr="00D7398C" w:rsidRDefault="00901F0D" w:rsidP="00777191">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Dotykowy: Nie</w:t>
            </w:r>
          </w:p>
        </w:tc>
      </w:tr>
      <w:tr w:rsidR="00C40290" w:rsidRPr="00D7398C" w14:paraId="542E9B3A" w14:textId="77777777" w:rsidTr="00C40290">
        <w:trPr>
          <w:trHeight w:val="270"/>
        </w:trPr>
        <w:tc>
          <w:tcPr>
            <w:tcW w:w="3402" w:type="dxa"/>
          </w:tcPr>
          <w:p w14:paraId="3B9A46B5" w14:textId="4BD98C50" w:rsidR="00C40290" w:rsidRPr="00D7398C" w:rsidRDefault="00C40290"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Pamięć masowa</w:t>
            </w:r>
          </w:p>
        </w:tc>
        <w:tc>
          <w:tcPr>
            <w:tcW w:w="5702" w:type="dxa"/>
          </w:tcPr>
          <w:p w14:paraId="2FCD6BD7" w14:textId="1CFD3276" w:rsidR="00901F0D" w:rsidRPr="00901F0D" w:rsidRDefault="00901F0D" w:rsidP="00901F0D">
            <w:pPr>
              <w:suppressAutoHyphens w:val="0"/>
              <w:rPr>
                <w:rFonts w:ascii="Calibri" w:hAnsi="Calibri" w:cs="Calibri"/>
                <w:color w:val="333333"/>
                <w:sz w:val="22"/>
                <w:szCs w:val="22"/>
                <w:lang w:eastAsia="pl-PL"/>
              </w:rPr>
            </w:pPr>
            <w:r w:rsidRPr="00901F0D">
              <w:rPr>
                <w:rFonts w:ascii="Calibri" w:hAnsi="Calibri" w:cs="Calibri"/>
                <w:color w:val="333333"/>
                <w:sz w:val="22"/>
                <w:szCs w:val="22"/>
                <w:lang w:eastAsia="pl-PL"/>
              </w:rPr>
              <w:t>Pojemność SSD</w:t>
            </w:r>
            <w:r>
              <w:rPr>
                <w:rFonts w:ascii="Calibri" w:hAnsi="Calibri" w:cs="Calibri"/>
                <w:color w:val="333333"/>
                <w:sz w:val="22"/>
                <w:szCs w:val="22"/>
                <w:lang w:eastAsia="pl-PL"/>
              </w:rPr>
              <w:t xml:space="preserve"> min. </w:t>
            </w:r>
            <w:r w:rsidRPr="00901F0D">
              <w:rPr>
                <w:rFonts w:ascii="Calibri" w:hAnsi="Calibri" w:cs="Calibri"/>
                <w:color w:val="333333"/>
                <w:sz w:val="22"/>
                <w:szCs w:val="22"/>
                <w:lang w:eastAsia="pl-PL"/>
              </w:rPr>
              <w:t>1 TB</w:t>
            </w:r>
          </w:p>
          <w:p w14:paraId="76AEF703" w14:textId="38858D8B" w:rsidR="00901F0D" w:rsidRPr="00901F0D" w:rsidRDefault="00901F0D" w:rsidP="00901F0D">
            <w:pPr>
              <w:suppressAutoHyphens w:val="0"/>
              <w:rPr>
                <w:rFonts w:ascii="Calibri" w:hAnsi="Calibri" w:cs="Calibri"/>
                <w:color w:val="333333"/>
                <w:sz w:val="22"/>
                <w:szCs w:val="22"/>
                <w:lang w:eastAsia="pl-PL"/>
              </w:rPr>
            </w:pPr>
            <w:r w:rsidRPr="00901F0D">
              <w:rPr>
                <w:rFonts w:ascii="Calibri" w:hAnsi="Calibri" w:cs="Calibri"/>
                <w:color w:val="333333"/>
                <w:sz w:val="22"/>
                <w:szCs w:val="22"/>
                <w:lang w:eastAsia="pl-PL"/>
              </w:rPr>
              <w:t>Format szerokości SSD</w:t>
            </w:r>
            <w:r>
              <w:rPr>
                <w:rFonts w:ascii="Calibri" w:hAnsi="Calibri" w:cs="Calibri"/>
                <w:color w:val="333333"/>
                <w:sz w:val="22"/>
                <w:szCs w:val="22"/>
                <w:lang w:eastAsia="pl-PL"/>
              </w:rPr>
              <w:t>:</w:t>
            </w:r>
            <w:r w:rsidRPr="00901F0D">
              <w:rPr>
                <w:rFonts w:ascii="Calibri" w:hAnsi="Calibri" w:cs="Calibri"/>
                <w:color w:val="333333"/>
                <w:sz w:val="22"/>
                <w:szCs w:val="22"/>
                <w:lang w:eastAsia="pl-PL"/>
              </w:rPr>
              <w:tab/>
              <w:t>M.2</w:t>
            </w:r>
          </w:p>
          <w:p w14:paraId="31471B1D" w14:textId="47BABCA3" w:rsidR="00901F0D" w:rsidRPr="00901F0D" w:rsidRDefault="00901F0D" w:rsidP="00901F0D">
            <w:pPr>
              <w:suppressAutoHyphens w:val="0"/>
              <w:rPr>
                <w:rFonts w:ascii="Calibri" w:hAnsi="Calibri" w:cs="Calibri"/>
                <w:color w:val="333333"/>
                <w:sz w:val="22"/>
                <w:szCs w:val="22"/>
                <w:lang w:eastAsia="pl-PL"/>
              </w:rPr>
            </w:pPr>
            <w:r w:rsidRPr="00901F0D">
              <w:rPr>
                <w:rFonts w:ascii="Calibri" w:hAnsi="Calibri" w:cs="Calibri"/>
                <w:color w:val="333333"/>
                <w:sz w:val="22"/>
                <w:szCs w:val="22"/>
                <w:lang w:eastAsia="pl-PL"/>
              </w:rPr>
              <w:t>Interfejs dysku SSD</w:t>
            </w:r>
            <w:r>
              <w:rPr>
                <w:rFonts w:ascii="Calibri" w:hAnsi="Calibri" w:cs="Calibri"/>
                <w:color w:val="333333"/>
                <w:sz w:val="22"/>
                <w:szCs w:val="22"/>
                <w:lang w:eastAsia="pl-PL"/>
              </w:rPr>
              <w:t xml:space="preserve">: </w:t>
            </w:r>
            <w:r w:rsidRPr="00901F0D">
              <w:rPr>
                <w:rFonts w:ascii="Calibri" w:hAnsi="Calibri" w:cs="Calibri"/>
                <w:color w:val="333333"/>
                <w:sz w:val="22"/>
                <w:szCs w:val="22"/>
                <w:lang w:eastAsia="pl-PL"/>
              </w:rPr>
              <w:t>PCI-Express</w:t>
            </w:r>
          </w:p>
          <w:p w14:paraId="28976C9D" w14:textId="71358F83" w:rsidR="00C40290" w:rsidRPr="00D7398C" w:rsidRDefault="00901F0D" w:rsidP="00901F0D">
            <w:pPr>
              <w:suppressAutoHyphens w:val="0"/>
              <w:rPr>
                <w:rFonts w:ascii="Calibri" w:hAnsi="Calibri" w:cs="Calibri"/>
                <w:color w:val="333333"/>
                <w:sz w:val="22"/>
                <w:szCs w:val="22"/>
                <w:lang w:eastAsia="pl-PL"/>
              </w:rPr>
            </w:pPr>
            <w:r w:rsidRPr="00901F0D">
              <w:rPr>
                <w:rFonts w:ascii="Calibri" w:hAnsi="Calibri" w:cs="Calibri"/>
                <w:color w:val="333333"/>
                <w:sz w:val="22"/>
                <w:szCs w:val="22"/>
                <w:lang w:eastAsia="pl-PL"/>
              </w:rPr>
              <w:t>Napęd optyczny</w:t>
            </w:r>
            <w:r>
              <w:rPr>
                <w:rFonts w:ascii="Calibri" w:hAnsi="Calibri" w:cs="Calibri"/>
                <w:color w:val="333333"/>
                <w:sz w:val="22"/>
                <w:szCs w:val="22"/>
                <w:lang w:eastAsia="pl-PL"/>
              </w:rPr>
              <w:t xml:space="preserve">: </w:t>
            </w:r>
            <w:r w:rsidRPr="00901F0D">
              <w:rPr>
                <w:rFonts w:ascii="Calibri" w:hAnsi="Calibri" w:cs="Calibri"/>
                <w:color w:val="333333"/>
                <w:sz w:val="22"/>
                <w:szCs w:val="22"/>
                <w:lang w:eastAsia="pl-PL"/>
              </w:rPr>
              <w:t>Brak</w:t>
            </w:r>
          </w:p>
        </w:tc>
      </w:tr>
      <w:tr w:rsidR="00AB77D0" w:rsidRPr="00853163" w14:paraId="25CA7FD9" w14:textId="77777777" w:rsidTr="00C40290">
        <w:trPr>
          <w:trHeight w:val="270"/>
        </w:trPr>
        <w:tc>
          <w:tcPr>
            <w:tcW w:w="3402" w:type="dxa"/>
          </w:tcPr>
          <w:p w14:paraId="2FDD3D54" w14:textId="15744C14" w:rsidR="00AB77D0" w:rsidRPr="00D7398C" w:rsidRDefault="00AB77D0" w:rsidP="00C40290">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Komunikacja</w:t>
            </w:r>
          </w:p>
        </w:tc>
        <w:tc>
          <w:tcPr>
            <w:tcW w:w="5702" w:type="dxa"/>
          </w:tcPr>
          <w:p w14:paraId="1DAFDC4C" w14:textId="77777777" w:rsidR="00AB77D0" w:rsidRPr="00AB77D0" w:rsidRDefault="00AB77D0" w:rsidP="00AB77D0">
            <w:pPr>
              <w:suppressAutoHyphens w:val="0"/>
              <w:rPr>
                <w:rFonts w:ascii="Calibri" w:hAnsi="Calibri" w:cs="Calibri"/>
                <w:color w:val="333333"/>
                <w:sz w:val="22"/>
                <w:szCs w:val="22"/>
                <w:lang w:eastAsia="pl-PL"/>
              </w:rPr>
            </w:pPr>
            <w:r w:rsidRPr="00AB77D0">
              <w:rPr>
                <w:rFonts w:ascii="Calibri" w:hAnsi="Calibri" w:cs="Calibri"/>
                <w:color w:val="333333"/>
                <w:sz w:val="22"/>
                <w:szCs w:val="22"/>
                <w:lang w:eastAsia="pl-PL"/>
              </w:rPr>
              <w:t>LAN 10/100/1000</w:t>
            </w:r>
          </w:p>
          <w:p w14:paraId="7EA31524" w14:textId="77777777" w:rsidR="00AB77D0" w:rsidRPr="00AB77D0" w:rsidRDefault="00AB77D0" w:rsidP="00AB77D0">
            <w:pPr>
              <w:suppressAutoHyphens w:val="0"/>
              <w:rPr>
                <w:rFonts w:ascii="Calibri" w:hAnsi="Calibri" w:cs="Calibri"/>
                <w:color w:val="333333"/>
                <w:sz w:val="22"/>
                <w:szCs w:val="22"/>
                <w:lang w:eastAsia="pl-PL"/>
              </w:rPr>
            </w:pPr>
            <w:proofErr w:type="spellStart"/>
            <w:r w:rsidRPr="00AB77D0">
              <w:rPr>
                <w:rFonts w:ascii="Calibri" w:hAnsi="Calibri" w:cs="Calibri"/>
                <w:color w:val="333333"/>
                <w:sz w:val="22"/>
                <w:szCs w:val="22"/>
                <w:lang w:eastAsia="pl-PL"/>
              </w:rPr>
              <w:t>WiFi</w:t>
            </w:r>
            <w:proofErr w:type="spellEnd"/>
            <w:r w:rsidRPr="00AB77D0">
              <w:rPr>
                <w:rFonts w:ascii="Calibri" w:hAnsi="Calibri" w:cs="Calibri"/>
                <w:color w:val="333333"/>
                <w:sz w:val="22"/>
                <w:szCs w:val="22"/>
                <w:lang w:eastAsia="pl-PL"/>
              </w:rPr>
              <w:t xml:space="preserve"> 802.11 </w:t>
            </w:r>
            <w:proofErr w:type="spellStart"/>
            <w:r w:rsidRPr="00AB77D0">
              <w:rPr>
                <w:rFonts w:ascii="Calibri" w:hAnsi="Calibri" w:cs="Calibri"/>
                <w:color w:val="333333"/>
                <w:sz w:val="22"/>
                <w:szCs w:val="22"/>
                <w:lang w:eastAsia="pl-PL"/>
              </w:rPr>
              <w:t>ax</w:t>
            </w:r>
            <w:proofErr w:type="spellEnd"/>
          </w:p>
          <w:p w14:paraId="3CC9DC96" w14:textId="77777777" w:rsidR="00AB77D0" w:rsidRDefault="00AB77D0" w:rsidP="00AB77D0">
            <w:pPr>
              <w:suppressAutoHyphens w:val="0"/>
              <w:rPr>
                <w:rFonts w:ascii="Calibri" w:hAnsi="Calibri" w:cs="Calibri"/>
                <w:color w:val="333333"/>
                <w:sz w:val="22"/>
                <w:szCs w:val="22"/>
                <w:lang w:eastAsia="pl-PL"/>
              </w:rPr>
            </w:pPr>
            <w:r w:rsidRPr="00AB77D0">
              <w:rPr>
                <w:rFonts w:ascii="Calibri" w:hAnsi="Calibri" w:cs="Calibri"/>
                <w:color w:val="333333"/>
                <w:sz w:val="22"/>
                <w:szCs w:val="22"/>
                <w:lang w:eastAsia="pl-PL"/>
              </w:rPr>
              <w:t>Bluetooth</w:t>
            </w:r>
            <w:r w:rsidR="005832F8">
              <w:rPr>
                <w:rFonts w:ascii="Calibri" w:hAnsi="Calibri" w:cs="Calibri"/>
                <w:color w:val="333333"/>
                <w:sz w:val="22"/>
                <w:szCs w:val="22"/>
                <w:lang w:eastAsia="pl-PL"/>
              </w:rPr>
              <w:t xml:space="preserve"> 5.3</w:t>
            </w:r>
          </w:p>
          <w:p w14:paraId="1CFB3E42" w14:textId="112A75C4" w:rsidR="005832F8" w:rsidRDefault="005832F8" w:rsidP="00AB77D0">
            <w:pPr>
              <w:suppressAutoHyphens w:val="0"/>
              <w:rPr>
                <w:rFonts w:ascii="Calibri" w:hAnsi="Calibri" w:cs="Calibri"/>
                <w:color w:val="333333"/>
                <w:sz w:val="22"/>
                <w:szCs w:val="22"/>
                <w:lang w:eastAsia="pl-PL"/>
              </w:rPr>
            </w:pPr>
            <w:r w:rsidRPr="005832F8">
              <w:rPr>
                <w:rFonts w:ascii="Calibri" w:hAnsi="Calibri" w:cs="Calibri"/>
                <w:color w:val="333333"/>
                <w:sz w:val="22"/>
                <w:szCs w:val="22"/>
                <w:lang w:eastAsia="pl-PL"/>
              </w:rPr>
              <w:t>Czytnik linii papilarnych</w:t>
            </w:r>
            <w:r>
              <w:rPr>
                <w:rFonts w:ascii="Calibri" w:hAnsi="Calibri" w:cs="Calibri"/>
                <w:color w:val="333333"/>
                <w:sz w:val="22"/>
                <w:szCs w:val="22"/>
                <w:lang w:eastAsia="pl-PL"/>
              </w:rPr>
              <w:t xml:space="preserve">: </w:t>
            </w:r>
            <w:r w:rsidRPr="005832F8">
              <w:rPr>
                <w:rFonts w:ascii="Calibri" w:hAnsi="Calibri" w:cs="Calibri"/>
                <w:color w:val="333333"/>
                <w:sz w:val="22"/>
                <w:szCs w:val="22"/>
                <w:lang w:eastAsia="pl-PL"/>
              </w:rPr>
              <w:t>Tak</w:t>
            </w:r>
          </w:p>
          <w:p w14:paraId="01015D91" w14:textId="78F8C70F" w:rsidR="005832F8" w:rsidRPr="00161207" w:rsidRDefault="005832F8" w:rsidP="005832F8">
            <w:pPr>
              <w:suppressAutoHyphens w:val="0"/>
              <w:rPr>
                <w:rFonts w:ascii="Calibri" w:hAnsi="Calibri" w:cs="Calibri"/>
                <w:color w:val="333333"/>
                <w:sz w:val="22"/>
                <w:szCs w:val="22"/>
                <w:lang w:val="en-GB" w:eastAsia="pl-PL"/>
              </w:rPr>
            </w:pPr>
            <w:r w:rsidRPr="00161207">
              <w:rPr>
                <w:rFonts w:ascii="Calibri" w:hAnsi="Calibri" w:cs="Calibri"/>
                <w:color w:val="333333"/>
                <w:sz w:val="22"/>
                <w:szCs w:val="22"/>
                <w:lang w:val="en-GB" w:eastAsia="pl-PL"/>
              </w:rPr>
              <w:t>Porty USB:</w:t>
            </w:r>
            <w:r w:rsidRPr="00161207">
              <w:rPr>
                <w:rFonts w:ascii="Calibri" w:hAnsi="Calibri" w:cs="Calibri"/>
                <w:color w:val="333333"/>
                <w:sz w:val="22"/>
                <w:szCs w:val="22"/>
                <w:lang w:val="en-GB" w:eastAsia="pl-PL"/>
              </w:rPr>
              <w:tab/>
            </w:r>
          </w:p>
          <w:p w14:paraId="2C6F3A13" w14:textId="1A505F72" w:rsidR="005832F8" w:rsidRPr="005832F8" w:rsidRDefault="005832F8" w:rsidP="005832F8">
            <w:pPr>
              <w:ind w:left="170"/>
              <w:rPr>
                <w:rFonts w:ascii="Calibri" w:hAnsi="Calibri" w:cs="Calibri"/>
                <w:color w:val="333333"/>
                <w:sz w:val="22"/>
                <w:szCs w:val="22"/>
                <w:lang w:val="en-GB"/>
              </w:rPr>
            </w:pPr>
            <w:r>
              <w:rPr>
                <w:rFonts w:ascii="Calibri" w:hAnsi="Calibri" w:cs="Calibri"/>
                <w:color w:val="333333"/>
                <w:sz w:val="22"/>
                <w:szCs w:val="22"/>
                <w:lang w:val="en-GB"/>
              </w:rPr>
              <w:t xml:space="preserve">min. </w:t>
            </w:r>
            <w:r w:rsidRPr="005832F8">
              <w:rPr>
                <w:rFonts w:ascii="Calibri" w:hAnsi="Calibri" w:cs="Calibri"/>
                <w:color w:val="333333"/>
                <w:sz w:val="22"/>
                <w:szCs w:val="22"/>
                <w:lang w:val="en-GB"/>
              </w:rPr>
              <w:t>2 x USB 3.2 Type-A Gen 1</w:t>
            </w:r>
          </w:p>
          <w:p w14:paraId="4213BFCC" w14:textId="62815A8F" w:rsidR="005832F8" w:rsidRPr="005832F8" w:rsidRDefault="005832F8" w:rsidP="005832F8">
            <w:pPr>
              <w:suppressAutoHyphens w:val="0"/>
              <w:ind w:left="170"/>
              <w:rPr>
                <w:rFonts w:ascii="Calibri" w:hAnsi="Calibri" w:cs="Calibri"/>
                <w:color w:val="333333"/>
                <w:sz w:val="22"/>
                <w:szCs w:val="22"/>
                <w:lang w:val="en-GB" w:eastAsia="pl-PL"/>
              </w:rPr>
            </w:pPr>
            <w:r>
              <w:rPr>
                <w:rFonts w:ascii="Calibri" w:hAnsi="Calibri" w:cs="Calibri"/>
                <w:color w:val="333333"/>
                <w:sz w:val="22"/>
                <w:szCs w:val="22"/>
                <w:lang w:val="en-GB" w:eastAsia="pl-PL"/>
              </w:rPr>
              <w:t xml:space="preserve">min. </w:t>
            </w:r>
            <w:r w:rsidRPr="005832F8">
              <w:rPr>
                <w:rFonts w:ascii="Calibri" w:hAnsi="Calibri" w:cs="Calibri"/>
                <w:color w:val="333333"/>
                <w:sz w:val="22"/>
                <w:szCs w:val="22"/>
                <w:lang w:val="en-GB" w:eastAsia="pl-PL"/>
              </w:rPr>
              <w:t>2 x USB 3.2 Type-C Gen 2</w:t>
            </w:r>
          </w:p>
          <w:p w14:paraId="0AB1D2BC" w14:textId="4014A638" w:rsidR="005832F8" w:rsidRPr="005832F8" w:rsidRDefault="005832F8" w:rsidP="005832F8">
            <w:pPr>
              <w:suppressAutoHyphens w:val="0"/>
              <w:rPr>
                <w:rFonts w:ascii="Calibri" w:hAnsi="Calibri" w:cs="Calibri"/>
                <w:color w:val="333333"/>
                <w:sz w:val="22"/>
                <w:szCs w:val="22"/>
                <w:lang w:eastAsia="pl-PL"/>
              </w:rPr>
            </w:pPr>
            <w:r w:rsidRPr="005832F8">
              <w:rPr>
                <w:rFonts w:ascii="Calibri" w:hAnsi="Calibri" w:cs="Calibri"/>
                <w:color w:val="333333"/>
                <w:sz w:val="22"/>
                <w:szCs w:val="22"/>
                <w:lang w:eastAsia="pl-PL"/>
              </w:rPr>
              <w:t>Porty wideo</w:t>
            </w:r>
            <w:r>
              <w:rPr>
                <w:rFonts w:ascii="Calibri" w:hAnsi="Calibri" w:cs="Calibri"/>
                <w:color w:val="333333"/>
                <w:sz w:val="22"/>
                <w:szCs w:val="22"/>
                <w:lang w:eastAsia="pl-PL"/>
              </w:rPr>
              <w:t xml:space="preserve">: min. </w:t>
            </w:r>
            <w:r w:rsidRPr="005832F8">
              <w:rPr>
                <w:rFonts w:ascii="Calibri" w:hAnsi="Calibri" w:cs="Calibri"/>
                <w:color w:val="333333"/>
                <w:sz w:val="22"/>
                <w:szCs w:val="22"/>
                <w:lang w:eastAsia="pl-PL"/>
              </w:rPr>
              <w:t>1 x HDMI</w:t>
            </w:r>
          </w:p>
          <w:p w14:paraId="6868E435" w14:textId="73398E47" w:rsidR="005832F8" w:rsidRPr="005832F8" w:rsidRDefault="005832F8" w:rsidP="005832F8">
            <w:pPr>
              <w:suppressAutoHyphens w:val="0"/>
              <w:rPr>
                <w:rFonts w:ascii="Calibri" w:hAnsi="Calibri" w:cs="Calibri"/>
                <w:color w:val="333333"/>
                <w:sz w:val="22"/>
                <w:szCs w:val="22"/>
                <w:lang w:eastAsia="pl-PL"/>
              </w:rPr>
            </w:pPr>
            <w:r w:rsidRPr="005832F8">
              <w:rPr>
                <w:rFonts w:ascii="Calibri" w:hAnsi="Calibri" w:cs="Calibri"/>
                <w:color w:val="333333"/>
                <w:sz w:val="22"/>
                <w:szCs w:val="22"/>
                <w:lang w:eastAsia="pl-PL"/>
              </w:rPr>
              <w:t>Pozostałe porty we/wy</w:t>
            </w:r>
            <w:r>
              <w:rPr>
                <w:rFonts w:ascii="Calibri" w:hAnsi="Calibri" w:cs="Calibri"/>
                <w:color w:val="333333"/>
                <w:sz w:val="22"/>
                <w:szCs w:val="22"/>
                <w:lang w:eastAsia="pl-PL"/>
              </w:rPr>
              <w:t>:</w:t>
            </w:r>
            <w:r w:rsidRPr="005832F8">
              <w:rPr>
                <w:rFonts w:ascii="Calibri" w:hAnsi="Calibri" w:cs="Calibri"/>
                <w:color w:val="333333"/>
                <w:sz w:val="22"/>
                <w:szCs w:val="22"/>
                <w:lang w:eastAsia="pl-PL"/>
              </w:rPr>
              <w:tab/>
            </w:r>
          </w:p>
          <w:p w14:paraId="1B07BBA5" w14:textId="5F572ACA" w:rsidR="005832F8" w:rsidRPr="005832F8" w:rsidRDefault="005832F8" w:rsidP="005832F8">
            <w:pPr>
              <w:ind w:left="170"/>
              <w:rPr>
                <w:rFonts w:ascii="Calibri" w:hAnsi="Calibri" w:cs="Calibri"/>
                <w:color w:val="333333"/>
                <w:sz w:val="22"/>
                <w:szCs w:val="22"/>
                <w:lang w:val="en-GB"/>
              </w:rPr>
            </w:pPr>
            <w:r w:rsidRPr="005832F8">
              <w:rPr>
                <w:rFonts w:ascii="Calibri" w:hAnsi="Calibri" w:cs="Calibri"/>
                <w:color w:val="333333"/>
                <w:sz w:val="22"/>
                <w:szCs w:val="22"/>
                <w:lang w:val="en-GB"/>
              </w:rPr>
              <w:t>m</w:t>
            </w:r>
            <w:r>
              <w:rPr>
                <w:rFonts w:ascii="Calibri" w:hAnsi="Calibri" w:cs="Calibri"/>
                <w:color w:val="333333"/>
                <w:sz w:val="22"/>
                <w:szCs w:val="22"/>
                <w:lang w:val="en-GB"/>
              </w:rPr>
              <w:t xml:space="preserve">in. </w:t>
            </w:r>
            <w:r w:rsidRPr="005832F8">
              <w:rPr>
                <w:rFonts w:ascii="Calibri" w:hAnsi="Calibri" w:cs="Calibri"/>
                <w:color w:val="333333"/>
                <w:sz w:val="22"/>
                <w:szCs w:val="22"/>
                <w:lang w:val="en-GB"/>
              </w:rPr>
              <w:t>1 x Audio (Combo)</w:t>
            </w:r>
          </w:p>
          <w:p w14:paraId="55868C8A" w14:textId="0A917625" w:rsidR="005832F8" w:rsidRPr="005832F8" w:rsidRDefault="005832F8" w:rsidP="005832F8">
            <w:pPr>
              <w:ind w:left="170"/>
              <w:rPr>
                <w:rFonts w:ascii="Calibri" w:hAnsi="Calibri" w:cs="Calibri"/>
                <w:color w:val="333333"/>
                <w:sz w:val="22"/>
                <w:szCs w:val="22"/>
                <w:lang w:val="en-GB" w:eastAsia="pl-PL"/>
              </w:rPr>
            </w:pPr>
            <w:r>
              <w:rPr>
                <w:rFonts w:ascii="Calibri" w:hAnsi="Calibri" w:cs="Calibri"/>
                <w:color w:val="333333"/>
                <w:sz w:val="22"/>
                <w:szCs w:val="22"/>
                <w:lang w:val="en-GB"/>
              </w:rPr>
              <w:t xml:space="preserve">min. </w:t>
            </w:r>
            <w:r w:rsidRPr="005832F8">
              <w:rPr>
                <w:rFonts w:ascii="Calibri" w:hAnsi="Calibri" w:cs="Calibri"/>
                <w:color w:val="333333"/>
                <w:sz w:val="22"/>
                <w:szCs w:val="22"/>
                <w:lang w:val="en-GB"/>
              </w:rPr>
              <w:t>1 x RJ-45</w:t>
            </w:r>
          </w:p>
        </w:tc>
      </w:tr>
      <w:tr w:rsidR="00C40290" w:rsidRPr="00D7398C" w14:paraId="2AE05223" w14:textId="77777777" w:rsidTr="00C40290">
        <w:trPr>
          <w:trHeight w:val="270"/>
        </w:trPr>
        <w:tc>
          <w:tcPr>
            <w:tcW w:w="3402" w:type="dxa"/>
          </w:tcPr>
          <w:p w14:paraId="67F09A77" w14:textId="07F7E16F" w:rsidR="00C40290" w:rsidRPr="00D7398C" w:rsidRDefault="00C40290"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Karta graficzna</w:t>
            </w:r>
          </w:p>
        </w:tc>
        <w:tc>
          <w:tcPr>
            <w:tcW w:w="5702" w:type="dxa"/>
          </w:tcPr>
          <w:p w14:paraId="1462BC59" w14:textId="025A9252" w:rsidR="00C40290" w:rsidRPr="00D7398C" w:rsidRDefault="00C62739" w:rsidP="00E73FAD">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Zintegrowana</w:t>
            </w:r>
          </w:p>
        </w:tc>
      </w:tr>
      <w:tr w:rsidR="00C40290" w:rsidRPr="00D7398C" w14:paraId="58924F89" w14:textId="77777777" w:rsidTr="00C40290">
        <w:trPr>
          <w:trHeight w:val="270"/>
        </w:trPr>
        <w:tc>
          <w:tcPr>
            <w:tcW w:w="3402" w:type="dxa"/>
          </w:tcPr>
          <w:p w14:paraId="45061F34" w14:textId="4B9014E6" w:rsidR="00C40290" w:rsidRPr="00D7398C" w:rsidRDefault="00C40290"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Wyposażenie multimedialne</w:t>
            </w:r>
          </w:p>
        </w:tc>
        <w:tc>
          <w:tcPr>
            <w:tcW w:w="5702" w:type="dxa"/>
          </w:tcPr>
          <w:p w14:paraId="78F60D3F" w14:textId="71353F19" w:rsidR="005832F8" w:rsidRPr="005832F8" w:rsidRDefault="005832F8" w:rsidP="005832F8">
            <w:pPr>
              <w:suppressAutoHyphens w:val="0"/>
              <w:rPr>
                <w:rFonts w:ascii="Calibri" w:hAnsi="Calibri" w:cs="Calibri"/>
                <w:color w:val="333333"/>
                <w:sz w:val="22"/>
                <w:szCs w:val="22"/>
                <w:lang w:eastAsia="pl-PL"/>
              </w:rPr>
            </w:pPr>
            <w:r w:rsidRPr="005832F8">
              <w:rPr>
                <w:rFonts w:ascii="Calibri" w:hAnsi="Calibri" w:cs="Calibri"/>
                <w:color w:val="333333"/>
                <w:sz w:val="22"/>
                <w:szCs w:val="22"/>
                <w:lang w:eastAsia="pl-PL"/>
              </w:rPr>
              <w:t>Kamera internetowa</w:t>
            </w:r>
            <w:r>
              <w:rPr>
                <w:rFonts w:ascii="Calibri" w:hAnsi="Calibri" w:cs="Calibri"/>
                <w:color w:val="333333"/>
                <w:sz w:val="22"/>
                <w:szCs w:val="22"/>
                <w:lang w:eastAsia="pl-PL"/>
              </w:rPr>
              <w:t xml:space="preserve">: </w:t>
            </w:r>
            <w:r w:rsidRPr="005832F8">
              <w:rPr>
                <w:rFonts w:ascii="Calibri" w:hAnsi="Calibri" w:cs="Calibri"/>
                <w:color w:val="333333"/>
                <w:sz w:val="22"/>
                <w:szCs w:val="22"/>
                <w:lang w:eastAsia="pl-PL"/>
              </w:rPr>
              <w:t>Tak</w:t>
            </w:r>
          </w:p>
          <w:p w14:paraId="4F76CC4B" w14:textId="31D17E30" w:rsidR="005832F8" w:rsidRPr="005832F8" w:rsidRDefault="005832F8" w:rsidP="005832F8">
            <w:pPr>
              <w:suppressAutoHyphens w:val="0"/>
              <w:rPr>
                <w:rFonts w:ascii="Calibri" w:hAnsi="Calibri" w:cs="Calibri"/>
                <w:color w:val="333333"/>
                <w:sz w:val="22"/>
                <w:szCs w:val="22"/>
                <w:lang w:eastAsia="pl-PL"/>
              </w:rPr>
            </w:pPr>
            <w:r w:rsidRPr="005832F8">
              <w:rPr>
                <w:rFonts w:ascii="Calibri" w:hAnsi="Calibri" w:cs="Calibri"/>
                <w:color w:val="333333"/>
                <w:sz w:val="22"/>
                <w:szCs w:val="22"/>
                <w:lang w:eastAsia="pl-PL"/>
              </w:rPr>
              <w:t>Podświetlana klawiatura</w:t>
            </w:r>
            <w:r>
              <w:rPr>
                <w:rFonts w:ascii="Calibri" w:hAnsi="Calibri" w:cs="Calibri"/>
                <w:color w:val="333333"/>
                <w:sz w:val="22"/>
                <w:szCs w:val="22"/>
                <w:lang w:eastAsia="pl-PL"/>
              </w:rPr>
              <w:t xml:space="preserve">: </w:t>
            </w:r>
            <w:r w:rsidRPr="005832F8">
              <w:rPr>
                <w:rFonts w:ascii="Calibri" w:hAnsi="Calibri" w:cs="Calibri"/>
                <w:color w:val="333333"/>
                <w:sz w:val="22"/>
                <w:szCs w:val="22"/>
                <w:lang w:eastAsia="pl-PL"/>
              </w:rPr>
              <w:t>Tak</w:t>
            </w:r>
          </w:p>
          <w:p w14:paraId="556CCA06" w14:textId="7D1B0924" w:rsidR="005832F8" w:rsidRPr="005832F8" w:rsidRDefault="005832F8" w:rsidP="005832F8">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Min. 2</w:t>
            </w:r>
            <w:r w:rsidRPr="005832F8">
              <w:rPr>
                <w:rFonts w:ascii="Calibri" w:hAnsi="Calibri" w:cs="Calibri"/>
                <w:color w:val="333333"/>
                <w:sz w:val="22"/>
                <w:szCs w:val="22"/>
                <w:lang w:eastAsia="pl-PL"/>
              </w:rPr>
              <w:t xml:space="preserve"> głośniki stereo z oddzielnymi wzmacniaczami</w:t>
            </w:r>
          </w:p>
          <w:p w14:paraId="16E7E03D" w14:textId="498F1CA0" w:rsidR="00C40290" w:rsidRPr="00D7398C" w:rsidRDefault="005832F8" w:rsidP="005832F8">
            <w:pPr>
              <w:suppressAutoHyphens w:val="0"/>
              <w:rPr>
                <w:rFonts w:ascii="Calibri" w:hAnsi="Calibri" w:cs="Calibri"/>
                <w:color w:val="333333"/>
                <w:sz w:val="22"/>
                <w:szCs w:val="22"/>
                <w:lang w:eastAsia="pl-PL"/>
              </w:rPr>
            </w:pPr>
            <w:r w:rsidRPr="005832F8">
              <w:rPr>
                <w:rFonts w:ascii="Calibri" w:hAnsi="Calibri" w:cs="Calibri"/>
                <w:color w:val="333333"/>
                <w:sz w:val="22"/>
                <w:szCs w:val="22"/>
                <w:lang w:eastAsia="pl-PL"/>
              </w:rPr>
              <w:t>Wbudowany układ dwóch mikrofonów</w:t>
            </w:r>
          </w:p>
        </w:tc>
      </w:tr>
      <w:tr w:rsidR="00C40290" w:rsidRPr="00D7398C" w14:paraId="3DE57825" w14:textId="77777777" w:rsidTr="00C40290">
        <w:trPr>
          <w:trHeight w:val="270"/>
        </w:trPr>
        <w:tc>
          <w:tcPr>
            <w:tcW w:w="3402" w:type="dxa"/>
          </w:tcPr>
          <w:p w14:paraId="7E489958" w14:textId="0964461B" w:rsidR="00C40290" w:rsidRPr="00D7398C" w:rsidRDefault="00C40290"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Wymagania dotyczące baterii</w:t>
            </w:r>
          </w:p>
        </w:tc>
        <w:tc>
          <w:tcPr>
            <w:tcW w:w="5702" w:type="dxa"/>
          </w:tcPr>
          <w:p w14:paraId="0F936A10" w14:textId="79F1A3B7" w:rsidR="005832F8" w:rsidRPr="005832F8" w:rsidRDefault="005832F8" w:rsidP="005832F8">
            <w:pPr>
              <w:suppressAutoHyphens w:val="0"/>
              <w:rPr>
                <w:rFonts w:ascii="Calibri" w:hAnsi="Calibri" w:cs="Calibri"/>
                <w:color w:val="333333"/>
                <w:sz w:val="22"/>
                <w:szCs w:val="22"/>
                <w:lang w:eastAsia="pl-PL"/>
              </w:rPr>
            </w:pPr>
            <w:r w:rsidRPr="005832F8">
              <w:rPr>
                <w:rFonts w:ascii="Calibri" w:hAnsi="Calibri" w:cs="Calibri"/>
                <w:color w:val="333333"/>
                <w:sz w:val="22"/>
                <w:szCs w:val="22"/>
                <w:lang w:eastAsia="pl-PL"/>
              </w:rPr>
              <w:t>Pojemność baterii</w:t>
            </w:r>
            <w:r>
              <w:rPr>
                <w:rFonts w:ascii="Calibri" w:hAnsi="Calibri" w:cs="Calibri"/>
                <w:color w:val="333333"/>
                <w:sz w:val="22"/>
                <w:szCs w:val="22"/>
                <w:lang w:eastAsia="pl-PL"/>
              </w:rPr>
              <w:t xml:space="preserve"> min. </w:t>
            </w:r>
            <w:r w:rsidRPr="005832F8">
              <w:rPr>
                <w:rFonts w:ascii="Calibri" w:hAnsi="Calibri" w:cs="Calibri"/>
                <w:color w:val="333333"/>
                <w:sz w:val="22"/>
                <w:szCs w:val="22"/>
                <w:lang w:eastAsia="pl-PL"/>
              </w:rPr>
              <w:t>56 Wh</w:t>
            </w:r>
          </w:p>
          <w:p w14:paraId="2558AB7A" w14:textId="49B0D2BC" w:rsidR="005832F8" w:rsidRPr="005832F8" w:rsidRDefault="005832F8" w:rsidP="005832F8">
            <w:pPr>
              <w:suppressAutoHyphens w:val="0"/>
              <w:rPr>
                <w:rFonts w:ascii="Calibri" w:hAnsi="Calibri" w:cs="Calibri"/>
                <w:color w:val="333333"/>
                <w:sz w:val="22"/>
                <w:szCs w:val="22"/>
                <w:lang w:eastAsia="pl-PL"/>
              </w:rPr>
            </w:pPr>
            <w:r w:rsidRPr="005832F8">
              <w:rPr>
                <w:rFonts w:ascii="Calibri" w:hAnsi="Calibri" w:cs="Calibri"/>
                <w:color w:val="333333"/>
                <w:sz w:val="22"/>
                <w:szCs w:val="22"/>
                <w:lang w:eastAsia="pl-PL"/>
              </w:rPr>
              <w:t>Typ ogniwa</w:t>
            </w:r>
            <w:r>
              <w:rPr>
                <w:rFonts w:ascii="Calibri" w:hAnsi="Calibri" w:cs="Calibri"/>
                <w:color w:val="333333"/>
                <w:sz w:val="22"/>
                <w:szCs w:val="22"/>
                <w:lang w:eastAsia="pl-PL"/>
              </w:rPr>
              <w:t xml:space="preserve">: </w:t>
            </w:r>
            <w:r w:rsidRPr="005832F8">
              <w:rPr>
                <w:rFonts w:ascii="Calibri" w:hAnsi="Calibri" w:cs="Calibri"/>
                <w:color w:val="333333"/>
                <w:sz w:val="22"/>
                <w:szCs w:val="22"/>
                <w:lang w:eastAsia="pl-PL"/>
              </w:rPr>
              <w:t>Li-</w:t>
            </w:r>
            <w:proofErr w:type="spellStart"/>
            <w:r w:rsidRPr="005832F8">
              <w:rPr>
                <w:rFonts w:ascii="Calibri" w:hAnsi="Calibri" w:cs="Calibri"/>
                <w:color w:val="333333"/>
                <w:sz w:val="22"/>
                <w:szCs w:val="22"/>
                <w:lang w:eastAsia="pl-PL"/>
              </w:rPr>
              <w:t>ion</w:t>
            </w:r>
            <w:proofErr w:type="spellEnd"/>
          </w:p>
          <w:p w14:paraId="422FC6AB" w14:textId="5E4C6B4A" w:rsidR="00C40290" w:rsidRPr="005832F8" w:rsidRDefault="005832F8" w:rsidP="005832F8">
            <w:pPr>
              <w:suppressAutoHyphens w:val="0"/>
              <w:rPr>
                <w:rFonts w:ascii="Calibri" w:hAnsi="Calibri" w:cs="Calibri"/>
                <w:color w:val="333333"/>
                <w:sz w:val="22"/>
                <w:szCs w:val="22"/>
                <w:lang w:eastAsia="pl-PL"/>
              </w:rPr>
            </w:pPr>
            <w:r w:rsidRPr="005832F8">
              <w:rPr>
                <w:rFonts w:ascii="Calibri" w:hAnsi="Calibri" w:cs="Calibri"/>
                <w:color w:val="333333"/>
                <w:sz w:val="22"/>
                <w:szCs w:val="22"/>
                <w:lang w:eastAsia="pl-PL"/>
              </w:rPr>
              <w:t>Liczba komór: 3-komorowa</w:t>
            </w:r>
          </w:p>
        </w:tc>
      </w:tr>
      <w:tr w:rsidR="00C40290" w:rsidRPr="00D7398C" w14:paraId="54AA05E6" w14:textId="77777777" w:rsidTr="00C40290">
        <w:trPr>
          <w:trHeight w:val="270"/>
        </w:trPr>
        <w:tc>
          <w:tcPr>
            <w:tcW w:w="3402" w:type="dxa"/>
          </w:tcPr>
          <w:p w14:paraId="4CF6B997" w14:textId="1F7B3DC6" w:rsidR="00C40290" w:rsidRPr="00D7398C" w:rsidRDefault="00C40290"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System operacyjny</w:t>
            </w:r>
          </w:p>
        </w:tc>
        <w:tc>
          <w:tcPr>
            <w:tcW w:w="5702" w:type="dxa"/>
          </w:tcPr>
          <w:p w14:paraId="303AA3C8" w14:textId="285C0F04" w:rsidR="00C40290" w:rsidRPr="00D7398C" w:rsidRDefault="008D3760" w:rsidP="00C40290">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Zainstalowany i aktywowany system operacyjny z wieczystą licencją w polskiej wersji językowej zapewniający dostęp do domeny użytkowanej przez Zamawiającego. Klucz systemu musi być zapisany trwale w BIOS i umożliwiać instalację systemu operacyjnego z nośnika bezpośrednio z wbudowanego złącza lub napędu lub zdalnie bez potrzeby </w:t>
            </w:r>
            <w:r w:rsidRPr="00D7398C">
              <w:rPr>
                <w:rFonts w:ascii="Calibri" w:hAnsi="Calibri" w:cs="Calibri"/>
                <w:color w:val="333333"/>
                <w:sz w:val="22"/>
                <w:szCs w:val="22"/>
                <w:lang w:eastAsia="pl-PL"/>
              </w:rPr>
              <w:lastRenderedPageBreak/>
              <w:t>ręcznego wpisywania klucza licencyjnego. System operacyjny w pełni będzie integrował się z istniejącą usługą Active Directory, w tym GPO (m.in. automatyzacja procesów instalacji oprogramowania). System operacyjny ma pozwalać na uruchomienie i pracę z większością aplikacji biurowych dostępnych na rynku. Pełna polska wersja językowa.  Możliwość dokonywania bezpłatnych aktualizacji i poprawek w ramach wersji systemu operacyjnego poprzez Internet, mechanizmem udostępnianym przez producenta systemu.</w:t>
            </w:r>
          </w:p>
        </w:tc>
      </w:tr>
      <w:tr w:rsidR="00C40290" w:rsidRPr="00D7398C" w14:paraId="51F97ED8" w14:textId="77777777" w:rsidTr="00C40290">
        <w:trPr>
          <w:trHeight w:val="270"/>
        </w:trPr>
        <w:tc>
          <w:tcPr>
            <w:tcW w:w="3402" w:type="dxa"/>
          </w:tcPr>
          <w:p w14:paraId="429A7726" w14:textId="5850E0E7" w:rsidR="00C40290" w:rsidRPr="00D7398C" w:rsidRDefault="008D3760"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lastRenderedPageBreak/>
              <w:t>Waga</w:t>
            </w:r>
          </w:p>
        </w:tc>
        <w:tc>
          <w:tcPr>
            <w:tcW w:w="5702" w:type="dxa"/>
          </w:tcPr>
          <w:p w14:paraId="3AD9D628" w14:textId="3646AB38" w:rsidR="00C40290" w:rsidRPr="00D7398C" w:rsidRDefault="005832F8" w:rsidP="005832F8">
            <w:pPr>
              <w:suppressAutoHyphens w:val="0"/>
              <w:rPr>
                <w:rFonts w:ascii="Calibri" w:hAnsi="Calibri" w:cs="Calibri"/>
                <w:color w:val="333333"/>
                <w:sz w:val="22"/>
                <w:szCs w:val="22"/>
                <w:lang w:eastAsia="pl-PL"/>
              </w:rPr>
            </w:pPr>
            <w:r w:rsidRPr="005832F8">
              <w:rPr>
                <w:rFonts w:ascii="Calibri" w:hAnsi="Calibri" w:cs="Calibri"/>
                <w:color w:val="333333"/>
                <w:sz w:val="22"/>
                <w:szCs w:val="22"/>
                <w:lang w:eastAsia="pl-PL"/>
              </w:rPr>
              <w:t>Waga</w:t>
            </w:r>
            <w:r w:rsidR="005D72E9">
              <w:rPr>
                <w:rFonts w:ascii="Calibri" w:hAnsi="Calibri" w:cs="Calibri"/>
                <w:color w:val="333333"/>
                <w:sz w:val="22"/>
                <w:szCs w:val="22"/>
                <w:lang w:eastAsia="pl-PL"/>
              </w:rPr>
              <w:t xml:space="preserve"> max. </w:t>
            </w:r>
            <w:r w:rsidRPr="005832F8">
              <w:rPr>
                <w:rFonts w:ascii="Calibri" w:hAnsi="Calibri" w:cs="Calibri"/>
                <w:color w:val="333333"/>
                <w:sz w:val="22"/>
                <w:szCs w:val="22"/>
                <w:lang w:eastAsia="pl-PL"/>
              </w:rPr>
              <w:t>1.74 kg</w:t>
            </w:r>
          </w:p>
        </w:tc>
      </w:tr>
      <w:tr w:rsidR="008D3760" w:rsidRPr="00D7398C" w14:paraId="08372ADA" w14:textId="77777777" w:rsidTr="00C40290">
        <w:trPr>
          <w:trHeight w:val="270"/>
        </w:trPr>
        <w:tc>
          <w:tcPr>
            <w:tcW w:w="3402" w:type="dxa"/>
          </w:tcPr>
          <w:p w14:paraId="5CC04E78" w14:textId="4773A923" w:rsidR="008D3760" w:rsidRPr="00D7398C" w:rsidRDefault="008D3760"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Gwarancja</w:t>
            </w:r>
          </w:p>
        </w:tc>
        <w:tc>
          <w:tcPr>
            <w:tcW w:w="5702" w:type="dxa"/>
          </w:tcPr>
          <w:p w14:paraId="588F3027" w14:textId="710A392F" w:rsidR="008D3760" w:rsidRPr="00D7398C" w:rsidRDefault="008D3760" w:rsidP="008D3760">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Minimum 36 miesięcy gwarancji producenta, serwis świadczony przez producenta lub autoryzowany serwis producenta.</w:t>
            </w:r>
          </w:p>
        </w:tc>
      </w:tr>
    </w:tbl>
    <w:p w14:paraId="7E412B6F" w14:textId="77777777" w:rsidR="00872B41" w:rsidRPr="00D7398C" w:rsidRDefault="00872B41" w:rsidP="00872B41"/>
    <w:p w14:paraId="3C3D7D50" w14:textId="77777777" w:rsidR="00EA0D21" w:rsidRDefault="00EA0D21">
      <w:pPr>
        <w:suppressAutoHyphens w:val="0"/>
        <w:spacing w:after="200" w:line="276" w:lineRule="auto"/>
        <w:rPr>
          <w:rFonts w:asciiTheme="minorHAnsi" w:eastAsiaTheme="majorEastAsia" w:hAnsiTheme="minorHAnsi" w:cstheme="minorHAnsi"/>
          <w:b/>
          <w:color w:val="000000" w:themeColor="text1"/>
          <w:sz w:val="28"/>
          <w:szCs w:val="28"/>
        </w:rPr>
      </w:pPr>
      <w:r>
        <w:rPr>
          <w:rFonts w:asciiTheme="minorHAnsi" w:hAnsiTheme="minorHAnsi" w:cstheme="minorHAnsi"/>
          <w:b/>
          <w:color w:val="000000" w:themeColor="text1"/>
          <w:sz w:val="28"/>
          <w:szCs w:val="28"/>
        </w:rPr>
        <w:br w:type="page"/>
      </w:r>
    </w:p>
    <w:p w14:paraId="2C561AC6" w14:textId="11163CCC" w:rsidR="00872B41" w:rsidRPr="00D7398C" w:rsidRDefault="00872B41" w:rsidP="003424AC">
      <w:pPr>
        <w:pStyle w:val="Nagwek3"/>
        <w:numPr>
          <w:ilvl w:val="0"/>
          <w:numId w:val="2"/>
        </w:numPr>
        <w:spacing w:after="240"/>
        <w:ind w:left="425" w:hanging="425"/>
        <w:jc w:val="both"/>
        <w:rPr>
          <w:rFonts w:asciiTheme="minorHAnsi" w:hAnsiTheme="minorHAnsi" w:cstheme="minorHAnsi"/>
          <w:b/>
          <w:color w:val="000000" w:themeColor="text1"/>
          <w:sz w:val="28"/>
          <w:szCs w:val="28"/>
        </w:rPr>
      </w:pPr>
      <w:r w:rsidRPr="00D7398C">
        <w:rPr>
          <w:rFonts w:asciiTheme="minorHAnsi" w:hAnsiTheme="minorHAnsi" w:cstheme="minorHAnsi"/>
          <w:b/>
          <w:color w:val="000000" w:themeColor="text1"/>
          <w:sz w:val="28"/>
          <w:szCs w:val="28"/>
        </w:rPr>
        <w:lastRenderedPageBreak/>
        <w:t xml:space="preserve">Stacja robocza szt. </w:t>
      </w:r>
      <w:r w:rsidR="00604D52">
        <w:rPr>
          <w:rFonts w:asciiTheme="minorHAnsi" w:hAnsiTheme="minorHAnsi" w:cstheme="minorHAnsi"/>
          <w:b/>
          <w:color w:val="000000" w:themeColor="text1"/>
          <w:sz w:val="28"/>
          <w:szCs w:val="28"/>
        </w:rPr>
        <w:t>10</w:t>
      </w:r>
    </w:p>
    <w:tbl>
      <w:tblPr>
        <w:tblStyle w:val="Tabela-Siatka"/>
        <w:tblW w:w="9104" w:type="dxa"/>
        <w:tblInd w:w="108" w:type="dxa"/>
        <w:tblLook w:val="04A0" w:firstRow="1" w:lastRow="0" w:firstColumn="1" w:lastColumn="0" w:noHBand="0" w:noVBand="1"/>
      </w:tblPr>
      <w:tblGrid>
        <w:gridCol w:w="3402"/>
        <w:gridCol w:w="5702"/>
      </w:tblGrid>
      <w:tr w:rsidR="00EE67AF" w:rsidRPr="00D7398C" w14:paraId="47C65934" w14:textId="77777777" w:rsidTr="00C40290">
        <w:trPr>
          <w:trHeight w:val="270"/>
        </w:trPr>
        <w:tc>
          <w:tcPr>
            <w:tcW w:w="3402" w:type="dxa"/>
            <w:hideMark/>
          </w:tcPr>
          <w:p w14:paraId="734C3A0F" w14:textId="77777777" w:rsidR="00EE67AF" w:rsidRPr="00D7398C" w:rsidRDefault="00EE67AF" w:rsidP="00C40290">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NAZWA PARAMETRU</w:t>
            </w:r>
          </w:p>
        </w:tc>
        <w:tc>
          <w:tcPr>
            <w:tcW w:w="5702" w:type="dxa"/>
            <w:hideMark/>
          </w:tcPr>
          <w:p w14:paraId="4E5C58C5" w14:textId="77777777" w:rsidR="00EE67AF" w:rsidRPr="00D7398C" w:rsidRDefault="00EE67AF" w:rsidP="00C40290">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 xml:space="preserve">WYMAGANIA </w:t>
            </w:r>
          </w:p>
        </w:tc>
      </w:tr>
      <w:tr w:rsidR="004926EE" w:rsidRPr="00D7398C" w14:paraId="6B35B57F" w14:textId="77777777" w:rsidTr="00C40290">
        <w:trPr>
          <w:trHeight w:val="270"/>
        </w:trPr>
        <w:tc>
          <w:tcPr>
            <w:tcW w:w="3402" w:type="dxa"/>
          </w:tcPr>
          <w:p w14:paraId="1F58FF5A" w14:textId="3419C7F9" w:rsidR="004926EE" w:rsidRPr="00D7398C" w:rsidRDefault="004926EE"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Typ</w:t>
            </w:r>
          </w:p>
        </w:tc>
        <w:tc>
          <w:tcPr>
            <w:tcW w:w="5702" w:type="dxa"/>
          </w:tcPr>
          <w:p w14:paraId="3448E2E8" w14:textId="6C221E18" w:rsidR="004926EE" w:rsidRPr="00D7398C" w:rsidRDefault="00D7180D" w:rsidP="00C40290">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Komputer stacjonarny</w:t>
            </w:r>
            <w:r w:rsidR="00C16865" w:rsidRPr="00C16865">
              <w:rPr>
                <w:rFonts w:ascii="Calibri" w:hAnsi="Calibri" w:cs="Calibri"/>
                <w:color w:val="333333"/>
                <w:sz w:val="22"/>
                <w:szCs w:val="22"/>
                <w:lang w:eastAsia="pl-PL"/>
              </w:rPr>
              <w:t>. W ofercie wymagane jest podanie modelu, kodu lub symbolu oraz producenta</w:t>
            </w:r>
          </w:p>
        </w:tc>
      </w:tr>
      <w:tr w:rsidR="004926EE" w:rsidRPr="00D7398C" w14:paraId="2832F4FB" w14:textId="77777777" w:rsidTr="00C40290">
        <w:trPr>
          <w:trHeight w:val="270"/>
        </w:trPr>
        <w:tc>
          <w:tcPr>
            <w:tcW w:w="3402" w:type="dxa"/>
          </w:tcPr>
          <w:p w14:paraId="0680B377" w14:textId="5C19603D" w:rsidR="004926EE" w:rsidRPr="00D7398C" w:rsidRDefault="004926EE"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Zastosowanie</w:t>
            </w:r>
          </w:p>
        </w:tc>
        <w:tc>
          <w:tcPr>
            <w:tcW w:w="5702" w:type="dxa"/>
          </w:tcPr>
          <w:p w14:paraId="1271861E" w14:textId="56F3C691" w:rsidR="004926EE" w:rsidRPr="00D7398C" w:rsidRDefault="00C16865" w:rsidP="00C40290">
            <w:pPr>
              <w:suppressAutoHyphens w:val="0"/>
              <w:rPr>
                <w:rFonts w:ascii="Calibri" w:hAnsi="Calibri" w:cs="Calibri"/>
                <w:color w:val="333333"/>
                <w:sz w:val="22"/>
                <w:szCs w:val="22"/>
                <w:lang w:eastAsia="pl-PL"/>
              </w:rPr>
            </w:pPr>
            <w:r w:rsidRPr="00C16865">
              <w:rPr>
                <w:rFonts w:ascii="Calibri" w:hAnsi="Calibri" w:cs="Calibri"/>
                <w:color w:val="333333"/>
                <w:sz w:val="22"/>
                <w:szCs w:val="22"/>
                <w:lang w:eastAsia="pl-PL"/>
              </w:rPr>
              <w:t>Komputer będzie wykorzystywany dla potrzeb aplikacji biurowych, aplikacji edukacyjnych, aplikacji obliczeniowych, dostępu do Internetu oraz poczty elektronicznej, jako lokalna baza danych, stacja programistyczna.</w:t>
            </w:r>
          </w:p>
        </w:tc>
      </w:tr>
      <w:tr w:rsidR="004926EE" w:rsidRPr="00D7398C" w14:paraId="1B105DFC" w14:textId="77777777" w:rsidTr="00C40290">
        <w:trPr>
          <w:trHeight w:val="270"/>
        </w:trPr>
        <w:tc>
          <w:tcPr>
            <w:tcW w:w="3402" w:type="dxa"/>
          </w:tcPr>
          <w:p w14:paraId="12E4B7F7" w14:textId="548DFA9F" w:rsidR="004926EE" w:rsidRPr="00D7398C" w:rsidRDefault="004926EE"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Procesor</w:t>
            </w:r>
          </w:p>
        </w:tc>
        <w:tc>
          <w:tcPr>
            <w:tcW w:w="5702" w:type="dxa"/>
          </w:tcPr>
          <w:p w14:paraId="76EE1357" w14:textId="06D1A8F3" w:rsidR="00122897" w:rsidRPr="00D7398C" w:rsidRDefault="00D7180D" w:rsidP="00122897">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Min. łączna ilość rdzeni i wątków: </w:t>
            </w:r>
            <w:r w:rsidR="00604D52">
              <w:rPr>
                <w:rFonts w:ascii="Calibri" w:hAnsi="Calibri" w:cs="Calibri"/>
                <w:color w:val="333333"/>
                <w:sz w:val="22"/>
                <w:szCs w:val="22"/>
                <w:lang w:eastAsia="pl-PL"/>
              </w:rPr>
              <w:t xml:space="preserve">14 </w:t>
            </w:r>
            <w:r w:rsidRPr="00604D52">
              <w:rPr>
                <w:rFonts w:ascii="Calibri" w:hAnsi="Calibri" w:cs="Calibri"/>
                <w:color w:val="333333"/>
                <w:sz w:val="22"/>
                <w:szCs w:val="22"/>
                <w:lang w:eastAsia="pl-PL"/>
              </w:rPr>
              <w:t xml:space="preserve">rdzeni, </w:t>
            </w:r>
            <w:r w:rsidR="00604D52">
              <w:rPr>
                <w:rFonts w:ascii="Calibri" w:hAnsi="Calibri" w:cs="Calibri"/>
                <w:color w:val="333333"/>
                <w:sz w:val="22"/>
                <w:szCs w:val="22"/>
                <w:lang w:eastAsia="pl-PL"/>
              </w:rPr>
              <w:t>20</w:t>
            </w:r>
            <w:r w:rsidRPr="00604D52">
              <w:rPr>
                <w:rFonts w:ascii="Calibri" w:hAnsi="Calibri" w:cs="Calibri"/>
                <w:color w:val="333333"/>
                <w:sz w:val="22"/>
                <w:szCs w:val="22"/>
                <w:lang w:eastAsia="pl-PL"/>
              </w:rPr>
              <w:t xml:space="preserve"> wątków, min bazowo </w:t>
            </w:r>
            <w:r w:rsidR="00604D52">
              <w:rPr>
                <w:rFonts w:ascii="Calibri" w:hAnsi="Calibri" w:cs="Calibri"/>
                <w:color w:val="333333"/>
                <w:sz w:val="22"/>
                <w:szCs w:val="22"/>
                <w:lang w:eastAsia="pl-PL"/>
              </w:rPr>
              <w:t>1,9</w:t>
            </w:r>
            <w:r w:rsidRPr="00604D52">
              <w:rPr>
                <w:rFonts w:ascii="Calibri" w:hAnsi="Calibri" w:cs="Calibri"/>
                <w:color w:val="333333"/>
                <w:sz w:val="22"/>
                <w:szCs w:val="22"/>
                <w:lang w:eastAsia="pl-PL"/>
              </w:rPr>
              <w:t>GHz,</w:t>
            </w:r>
            <w:r w:rsidRPr="00D7398C">
              <w:rPr>
                <w:rFonts w:ascii="Calibri" w:hAnsi="Calibri" w:cs="Calibri"/>
                <w:color w:val="333333"/>
                <w:sz w:val="22"/>
                <w:szCs w:val="22"/>
                <w:lang w:eastAsia="pl-PL"/>
              </w:rPr>
              <w:t xml:space="preserve"> osiągający w teście </w:t>
            </w:r>
            <w:proofErr w:type="spellStart"/>
            <w:r w:rsidRPr="00D7398C">
              <w:rPr>
                <w:rFonts w:ascii="Calibri" w:hAnsi="Calibri" w:cs="Calibri"/>
                <w:color w:val="333333"/>
                <w:sz w:val="22"/>
                <w:szCs w:val="22"/>
                <w:lang w:eastAsia="pl-PL"/>
              </w:rPr>
              <w:t>PassMark</w:t>
            </w:r>
            <w:proofErr w:type="spellEnd"/>
            <w:r w:rsidRPr="00D7398C">
              <w:rPr>
                <w:rFonts w:ascii="Calibri" w:hAnsi="Calibri" w:cs="Calibri"/>
                <w:color w:val="333333"/>
                <w:sz w:val="22"/>
                <w:szCs w:val="22"/>
                <w:lang w:eastAsia="pl-PL"/>
              </w:rPr>
              <w:t xml:space="preserve"> CPU Mark wynik </w:t>
            </w:r>
            <w:r w:rsidRPr="00604D52">
              <w:rPr>
                <w:rFonts w:ascii="Calibri" w:hAnsi="Calibri" w:cs="Calibri"/>
                <w:color w:val="333333"/>
                <w:sz w:val="22"/>
                <w:szCs w:val="22"/>
                <w:lang w:eastAsia="pl-PL"/>
              </w:rPr>
              <w:t xml:space="preserve">min. </w:t>
            </w:r>
            <w:r w:rsidR="00604D52">
              <w:rPr>
                <w:rFonts w:ascii="Calibri" w:hAnsi="Calibri" w:cs="Calibri"/>
                <w:color w:val="333333"/>
                <w:sz w:val="22"/>
                <w:szCs w:val="22"/>
                <w:lang w:eastAsia="pl-PL"/>
              </w:rPr>
              <w:t>31800</w:t>
            </w:r>
            <w:r w:rsidRPr="00604D52">
              <w:rPr>
                <w:rFonts w:ascii="Calibri" w:hAnsi="Calibri" w:cs="Calibri"/>
                <w:color w:val="333333"/>
                <w:sz w:val="22"/>
                <w:szCs w:val="22"/>
                <w:lang w:eastAsia="pl-PL"/>
              </w:rPr>
              <w:t xml:space="preserve"> punktów</w:t>
            </w:r>
            <w:r w:rsidRPr="00D7398C">
              <w:rPr>
                <w:rFonts w:ascii="Calibri" w:hAnsi="Calibri" w:cs="Calibri"/>
                <w:color w:val="333333"/>
                <w:sz w:val="22"/>
                <w:szCs w:val="22"/>
                <w:lang w:eastAsia="pl-PL"/>
              </w:rPr>
              <w:t xml:space="preserve"> </w:t>
            </w:r>
            <w:r w:rsidR="00122897" w:rsidRPr="00D7398C">
              <w:rPr>
                <w:rFonts w:ascii="Calibri" w:hAnsi="Calibri" w:cs="Calibri"/>
                <w:color w:val="333333"/>
                <w:sz w:val="22"/>
                <w:szCs w:val="22"/>
                <w:lang w:eastAsia="pl-PL"/>
              </w:rPr>
              <w:t>na dzień 2</w:t>
            </w:r>
            <w:r w:rsidR="00604D52">
              <w:rPr>
                <w:rFonts w:ascii="Calibri" w:hAnsi="Calibri" w:cs="Calibri"/>
                <w:color w:val="333333"/>
                <w:sz w:val="22"/>
                <w:szCs w:val="22"/>
                <w:lang w:eastAsia="pl-PL"/>
              </w:rPr>
              <w:t>9</w:t>
            </w:r>
            <w:r w:rsidR="00122897" w:rsidRPr="00D7398C">
              <w:rPr>
                <w:rFonts w:ascii="Calibri" w:hAnsi="Calibri" w:cs="Calibri"/>
                <w:color w:val="333333"/>
                <w:sz w:val="22"/>
                <w:szCs w:val="22"/>
                <w:lang w:eastAsia="pl-PL"/>
              </w:rPr>
              <w:t>-0</w:t>
            </w:r>
            <w:r w:rsidR="00C16865">
              <w:rPr>
                <w:rFonts w:ascii="Calibri" w:hAnsi="Calibri" w:cs="Calibri"/>
                <w:color w:val="333333"/>
                <w:sz w:val="22"/>
                <w:szCs w:val="22"/>
                <w:lang w:eastAsia="pl-PL"/>
              </w:rPr>
              <w:t>4</w:t>
            </w:r>
            <w:r w:rsidR="00122897" w:rsidRPr="00D7398C">
              <w:rPr>
                <w:rFonts w:ascii="Calibri" w:hAnsi="Calibri" w:cs="Calibri"/>
                <w:color w:val="333333"/>
                <w:sz w:val="22"/>
                <w:szCs w:val="22"/>
                <w:lang w:eastAsia="pl-PL"/>
              </w:rPr>
              <w:t>-202</w:t>
            </w:r>
            <w:r w:rsidR="00C16865">
              <w:rPr>
                <w:rFonts w:ascii="Calibri" w:hAnsi="Calibri" w:cs="Calibri"/>
                <w:color w:val="333333"/>
                <w:sz w:val="22"/>
                <w:szCs w:val="22"/>
                <w:lang w:eastAsia="pl-PL"/>
              </w:rPr>
              <w:t>5</w:t>
            </w:r>
            <w:r w:rsidR="00122897" w:rsidRPr="00D7398C">
              <w:rPr>
                <w:rFonts w:ascii="Calibri" w:hAnsi="Calibri" w:cs="Calibri"/>
                <w:color w:val="333333"/>
                <w:sz w:val="22"/>
                <w:szCs w:val="22"/>
                <w:lang w:eastAsia="pl-PL"/>
              </w:rPr>
              <w:t xml:space="preserve"> (test załączony w pliku: </w:t>
            </w:r>
            <w:proofErr w:type="spellStart"/>
            <w:r w:rsidR="00122897" w:rsidRPr="00D7398C">
              <w:rPr>
                <w:rFonts w:ascii="Calibri" w:hAnsi="Calibri" w:cs="Calibri"/>
                <w:color w:val="333333"/>
                <w:sz w:val="22"/>
                <w:szCs w:val="22"/>
                <w:lang w:eastAsia="pl-PL"/>
              </w:rPr>
              <w:t>PassMark</w:t>
            </w:r>
            <w:proofErr w:type="spellEnd"/>
            <w:r w:rsidR="00122897" w:rsidRPr="00D7398C">
              <w:rPr>
                <w:rFonts w:ascii="Calibri" w:hAnsi="Calibri" w:cs="Calibri"/>
                <w:color w:val="333333"/>
                <w:sz w:val="22"/>
                <w:szCs w:val="22"/>
                <w:lang w:eastAsia="pl-PL"/>
              </w:rPr>
              <w:t xml:space="preserve"> Procesor 202</w:t>
            </w:r>
            <w:r w:rsidR="00C16865">
              <w:rPr>
                <w:rFonts w:ascii="Calibri" w:hAnsi="Calibri" w:cs="Calibri"/>
                <w:color w:val="333333"/>
                <w:sz w:val="22"/>
                <w:szCs w:val="22"/>
                <w:lang w:eastAsia="pl-PL"/>
              </w:rPr>
              <w:t>5</w:t>
            </w:r>
            <w:r w:rsidR="00122897" w:rsidRPr="00D7398C">
              <w:rPr>
                <w:rFonts w:ascii="Calibri" w:hAnsi="Calibri" w:cs="Calibri"/>
                <w:color w:val="333333"/>
                <w:sz w:val="22"/>
                <w:szCs w:val="22"/>
                <w:lang w:eastAsia="pl-PL"/>
              </w:rPr>
              <w:t>_0</w:t>
            </w:r>
            <w:r w:rsidR="00C16865">
              <w:rPr>
                <w:rFonts w:ascii="Calibri" w:hAnsi="Calibri" w:cs="Calibri"/>
                <w:color w:val="333333"/>
                <w:sz w:val="22"/>
                <w:szCs w:val="22"/>
                <w:lang w:eastAsia="pl-PL"/>
              </w:rPr>
              <w:t>4</w:t>
            </w:r>
            <w:r w:rsidR="00122897" w:rsidRPr="00D7398C">
              <w:rPr>
                <w:rFonts w:ascii="Calibri" w:hAnsi="Calibri" w:cs="Calibri"/>
                <w:color w:val="333333"/>
                <w:sz w:val="22"/>
                <w:szCs w:val="22"/>
                <w:lang w:eastAsia="pl-PL"/>
              </w:rPr>
              <w:t>_2</w:t>
            </w:r>
            <w:r w:rsidR="00604D52">
              <w:rPr>
                <w:rFonts w:ascii="Calibri" w:hAnsi="Calibri" w:cs="Calibri"/>
                <w:color w:val="333333"/>
                <w:sz w:val="22"/>
                <w:szCs w:val="22"/>
                <w:lang w:eastAsia="pl-PL"/>
              </w:rPr>
              <w:t>9</w:t>
            </w:r>
            <w:r w:rsidR="00122897" w:rsidRPr="00D7398C">
              <w:rPr>
                <w:rFonts w:ascii="Calibri" w:hAnsi="Calibri" w:cs="Calibri"/>
                <w:color w:val="333333"/>
                <w:sz w:val="22"/>
                <w:szCs w:val="22"/>
                <w:lang w:eastAsia="pl-PL"/>
              </w:rPr>
              <w:t xml:space="preserve">.pdf). Do oferty należy dołączyć wydruk ze strony: </w:t>
            </w:r>
          </w:p>
          <w:p w14:paraId="2668E8A4" w14:textId="77777777" w:rsidR="00122897" w:rsidRPr="00D7398C" w:rsidRDefault="004763CD" w:rsidP="00122897">
            <w:pPr>
              <w:suppressAutoHyphens w:val="0"/>
              <w:rPr>
                <w:rFonts w:ascii="Calibri" w:hAnsi="Calibri" w:cs="Calibri"/>
                <w:color w:val="333333"/>
                <w:sz w:val="22"/>
                <w:szCs w:val="22"/>
                <w:lang w:eastAsia="pl-PL"/>
              </w:rPr>
            </w:pPr>
            <w:hyperlink r:id="rId10" w:history="1">
              <w:r w:rsidR="00122897" w:rsidRPr="00D7398C">
                <w:rPr>
                  <w:rFonts w:ascii="Calibri" w:hAnsi="Calibri" w:cs="Calibri"/>
                  <w:color w:val="333333"/>
                  <w:sz w:val="22"/>
                  <w:szCs w:val="22"/>
                  <w:lang w:eastAsia="pl-PL"/>
                </w:rPr>
                <w:t>http://www.cpubenchmark.net</w:t>
              </w:r>
            </w:hyperlink>
          </w:p>
          <w:p w14:paraId="6B724D67" w14:textId="21B1B51F" w:rsidR="004926EE" w:rsidRPr="00D7398C" w:rsidRDefault="00122897" w:rsidP="00122897">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potwierdzający spełnienie wymogów</w:t>
            </w:r>
          </w:p>
        </w:tc>
      </w:tr>
      <w:tr w:rsidR="00D7180D" w:rsidRPr="00D7398C" w14:paraId="695FA578" w14:textId="77777777" w:rsidTr="00C40290">
        <w:trPr>
          <w:trHeight w:val="270"/>
        </w:trPr>
        <w:tc>
          <w:tcPr>
            <w:tcW w:w="3402" w:type="dxa"/>
          </w:tcPr>
          <w:p w14:paraId="52CB560C" w14:textId="65D48644" w:rsidR="00D7180D" w:rsidRPr="00D7398C" w:rsidRDefault="00D7180D"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Pamięć operacyjna</w:t>
            </w:r>
          </w:p>
        </w:tc>
        <w:tc>
          <w:tcPr>
            <w:tcW w:w="5702" w:type="dxa"/>
          </w:tcPr>
          <w:p w14:paraId="50EBA515" w14:textId="641963A5" w:rsidR="00941999" w:rsidRPr="00941999" w:rsidRDefault="006E784A" w:rsidP="00941999">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w:t>
            </w:r>
            <w:r w:rsidR="00941999">
              <w:t xml:space="preserve"> </w:t>
            </w:r>
            <w:r w:rsidR="00403AD2">
              <w:rPr>
                <w:rFonts w:ascii="Calibri" w:hAnsi="Calibri" w:cs="Calibri"/>
                <w:color w:val="333333"/>
                <w:sz w:val="22"/>
                <w:szCs w:val="22"/>
                <w:lang w:eastAsia="pl-PL"/>
              </w:rPr>
              <w:t>2x1</w:t>
            </w:r>
            <w:r w:rsidR="00941999" w:rsidRPr="00941999">
              <w:rPr>
                <w:rFonts w:ascii="Calibri" w:hAnsi="Calibri" w:cs="Calibri"/>
                <w:color w:val="333333"/>
                <w:sz w:val="22"/>
                <w:szCs w:val="22"/>
                <w:lang w:eastAsia="pl-PL"/>
              </w:rPr>
              <w:t xml:space="preserve">6GB DDR5 4800 MT/s. </w:t>
            </w:r>
          </w:p>
          <w:p w14:paraId="5DB0F97A" w14:textId="068A15B8" w:rsidR="00D7180D" w:rsidRPr="00D7398C" w:rsidRDefault="00941999" w:rsidP="00941999">
            <w:pPr>
              <w:suppressAutoHyphens w:val="0"/>
              <w:rPr>
                <w:rFonts w:ascii="Calibri" w:hAnsi="Calibri" w:cs="Calibri"/>
                <w:color w:val="333333"/>
                <w:sz w:val="22"/>
                <w:szCs w:val="22"/>
                <w:lang w:eastAsia="pl-PL"/>
              </w:rPr>
            </w:pPr>
            <w:r w:rsidRPr="00941999">
              <w:rPr>
                <w:rFonts w:ascii="Calibri" w:hAnsi="Calibri" w:cs="Calibri"/>
                <w:color w:val="333333"/>
                <w:sz w:val="22"/>
                <w:szCs w:val="22"/>
                <w:lang w:eastAsia="pl-PL"/>
              </w:rPr>
              <w:t xml:space="preserve">Możliwość rozbudowy do min 64GB, min. dwa </w:t>
            </w:r>
            <w:proofErr w:type="spellStart"/>
            <w:r w:rsidRPr="00941999">
              <w:rPr>
                <w:rFonts w:ascii="Calibri" w:hAnsi="Calibri" w:cs="Calibri"/>
                <w:color w:val="333333"/>
                <w:sz w:val="22"/>
                <w:szCs w:val="22"/>
                <w:lang w:eastAsia="pl-PL"/>
              </w:rPr>
              <w:t>sloty</w:t>
            </w:r>
            <w:proofErr w:type="spellEnd"/>
            <w:r w:rsidRPr="00941999">
              <w:rPr>
                <w:rFonts w:ascii="Calibri" w:hAnsi="Calibri" w:cs="Calibri"/>
                <w:color w:val="333333"/>
                <w:sz w:val="22"/>
                <w:szCs w:val="22"/>
                <w:lang w:eastAsia="pl-PL"/>
              </w:rPr>
              <w:t xml:space="preserve"> pamięci</w:t>
            </w:r>
          </w:p>
        </w:tc>
      </w:tr>
      <w:tr w:rsidR="00D7180D" w:rsidRPr="00D7398C" w14:paraId="36EAF5D5" w14:textId="77777777" w:rsidTr="00C40290">
        <w:trPr>
          <w:trHeight w:val="270"/>
        </w:trPr>
        <w:tc>
          <w:tcPr>
            <w:tcW w:w="3402" w:type="dxa"/>
          </w:tcPr>
          <w:p w14:paraId="3F4A2FAB" w14:textId="1D5E3305" w:rsidR="00D7180D" w:rsidRPr="00D7398C" w:rsidRDefault="00D7180D"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Parametry pamięci masowej</w:t>
            </w:r>
          </w:p>
        </w:tc>
        <w:tc>
          <w:tcPr>
            <w:tcW w:w="5702" w:type="dxa"/>
          </w:tcPr>
          <w:p w14:paraId="1C139940" w14:textId="255415AC" w:rsidR="006E784A" w:rsidRPr="00D7398C" w:rsidRDefault="00941999" w:rsidP="00C40290">
            <w:pPr>
              <w:suppressAutoHyphens w:val="0"/>
              <w:rPr>
                <w:rFonts w:ascii="Calibri" w:hAnsi="Calibri" w:cs="Calibri"/>
                <w:color w:val="333333"/>
                <w:sz w:val="22"/>
                <w:szCs w:val="22"/>
                <w:lang w:eastAsia="pl-PL"/>
              </w:rPr>
            </w:pPr>
            <w:r w:rsidRPr="00941999">
              <w:rPr>
                <w:rFonts w:ascii="Calibri" w:hAnsi="Calibri" w:cs="Calibri"/>
                <w:color w:val="333333"/>
                <w:sz w:val="22"/>
                <w:szCs w:val="22"/>
                <w:lang w:eastAsia="pl-PL"/>
              </w:rPr>
              <w:t xml:space="preserve">Min. 512GB SSD </w:t>
            </w:r>
            <w:proofErr w:type="spellStart"/>
            <w:r w:rsidRPr="00941999">
              <w:rPr>
                <w:rFonts w:ascii="Calibri" w:hAnsi="Calibri" w:cs="Calibri"/>
                <w:color w:val="333333"/>
                <w:sz w:val="22"/>
                <w:szCs w:val="22"/>
                <w:lang w:eastAsia="pl-PL"/>
              </w:rPr>
              <w:t>PCIe</w:t>
            </w:r>
            <w:proofErr w:type="spellEnd"/>
            <w:r w:rsidRPr="00941999">
              <w:rPr>
                <w:rFonts w:ascii="Calibri" w:hAnsi="Calibri" w:cs="Calibri"/>
                <w:color w:val="333333"/>
                <w:sz w:val="22"/>
                <w:szCs w:val="22"/>
                <w:lang w:eastAsia="pl-PL"/>
              </w:rPr>
              <w:t xml:space="preserve"> </w:t>
            </w:r>
            <w:proofErr w:type="spellStart"/>
            <w:r w:rsidRPr="00941999">
              <w:rPr>
                <w:rFonts w:ascii="Calibri" w:hAnsi="Calibri" w:cs="Calibri"/>
                <w:color w:val="333333"/>
                <w:sz w:val="22"/>
                <w:szCs w:val="22"/>
                <w:lang w:eastAsia="pl-PL"/>
              </w:rPr>
              <w:t>NVMe</w:t>
            </w:r>
            <w:proofErr w:type="spellEnd"/>
            <w:r w:rsidRPr="00941999">
              <w:rPr>
                <w:rFonts w:ascii="Calibri" w:hAnsi="Calibri" w:cs="Calibri"/>
                <w:color w:val="333333"/>
                <w:sz w:val="22"/>
                <w:szCs w:val="22"/>
                <w:lang w:eastAsia="pl-PL"/>
              </w:rPr>
              <w:t xml:space="preserve"> zainstalowany w dedykowanym złączu M.2</w:t>
            </w:r>
          </w:p>
        </w:tc>
      </w:tr>
      <w:tr w:rsidR="004926EE" w:rsidRPr="00D7398C" w14:paraId="12CAACEB" w14:textId="77777777" w:rsidTr="00C40290">
        <w:trPr>
          <w:trHeight w:val="270"/>
        </w:trPr>
        <w:tc>
          <w:tcPr>
            <w:tcW w:w="3402" w:type="dxa"/>
          </w:tcPr>
          <w:p w14:paraId="6F2A2841" w14:textId="38423F0F" w:rsidR="004926EE" w:rsidRPr="00D7398C" w:rsidRDefault="004926EE"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Grafika</w:t>
            </w:r>
          </w:p>
        </w:tc>
        <w:tc>
          <w:tcPr>
            <w:tcW w:w="5702" w:type="dxa"/>
          </w:tcPr>
          <w:p w14:paraId="3F574A50" w14:textId="6F363DA2" w:rsidR="004926EE" w:rsidRPr="00D7398C" w:rsidRDefault="006E784A" w:rsidP="00122897">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Zintegrowana w procesorze</w:t>
            </w:r>
          </w:p>
        </w:tc>
      </w:tr>
      <w:tr w:rsidR="004926EE" w:rsidRPr="00D7398C" w14:paraId="1D11FDDC" w14:textId="77777777" w:rsidTr="00C40290">
        <w:trPr>
          <w:trHeight w:val="270"/>
        </w:trPr>
        <w:tc>
          <w:tcPr>
            <w:tcW w:w="3402" w:type="dxa"/>
          </w:tcPr>
          <w:p w14:paraId="7D5B5237" w14:textId="6079EBA7" w:rsidR="004926EE" w:rsidRPr="00D7398C" w:rsidRDefault="004926EE"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Wyposażenie multimedialne</w:t>
            </w:r>
          </w:p>
        </w:tc>
        <w:tc>
          <w:tcPr>
            <w:tcW w:w="5702" w:type="dxa"/>
          </w:tcPr>
          <w:p w14:paraId="336DF9B9" w14:textId="04B3364A" w:rsidR="004926EE" w:rsidRPr="00D7398C" w:rsidRDefault="0093067A" w:rsidP="00C40290">
            <w:pPr>
              <w:suppressAutoHyphens w:val="0"/>
              <w:rPr>
                <w:rFonts w:ascii="Calibri" w:hAnsi="Calibri" w:cs="Calibri"/>
                <w:color w:val="333333"/>
                <w:sz w:val="22"/>
                <w:szCs w:val="22"/>
                <w:lang w:eastAsia="pl-PL"/>
              </w:rPr>
            </w:pPr>
            <w:r w:rsidRPr="0093067A">
              <w:rPr>
                <w:rFonts w:ascii="Calibri" w:hAnsi="Calibri" w:cs="Calibri"/>
                <w:color w:val="333333"/>
                <w:sz w:val="22"/>
                <w:szCs w:val="22"/>
                <w:lang w:eastAsia="pl-PL"/>
              </w:rPr>
              <w:t>Karta dźwiękowa zintegrowana z płytą główną, zgodna z High Definition, wewnętrzny głośnik w obudowie komputera o mocy 2W. Port słuchawek i mikrofonu (</w:t>
            </w:r>
            <w:proofErr w:type="spellStart"/>
            <w:r w:rsidRPr="0093067A">
              <w:rPr>
                <w:rFonts w:ascii="Calibri" w:hAnsi="Calibri" w:cs="Calibri"/>
                <w:color w:val="333333"/>
                <w:sz w:val="22"/>
                <w:szCs w:val="22"/>
                <w:lang w:eastAsia="pl-PL"/>
              </w:rPr>
              <w:t>combo</w:t>
            </w:r>
            <w:proofErr w:type="spellEnd"/>
            <w:r w:rsidRPr="0093067A">
              <w:rPr>
                <w:rFonts w:ascii="Calibri" w:hAnsi="Calibri" w:cs="Calibri"/>
                <w:color w:val="333333"/>
                <w:sz w:val="22"/>
                <w:szCs w:val="22"/>
                <w:lang w:eastAsia="pl-PL"/>
              </w:rPr>
              <w:t>).</w:t>
            </w:r>
          </w:p>
        </w:tc>
      </w:tr>
      <w:tr w:rsidR="004926EE" w:rsidRPr="00D7398C" w14:paraId="39B0701A" w14:textId="77777777" w:rsidTr="00C40290">
        <w:trPr>
          <w:trHeight w:val="270"/>
        </w:trPr>
        <w:tc>
          <w:tcPr>
            <w:tcW w:w="3402" w:type="dxa"/>
          </w:tcPr>
          <w:p w14:paraId="5BCBBC32" w14:textId="40525144" w:rsidR="004926EE" w:rsidRPr="00D7398C" w:rsidRDefault="004926EE"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Obudowa</w:t>
            </w:r>
          </w:p>
        </w:tc>
        <w:tc>
          <w:tcPr>
            <w:tcW w:w="5702" w:type="dxa"/>
          </w:tcPr>
          <w:p w14:paraId="01C0E31D" w14:textId="77777777" w:rsidR="00941999" w:rsidRPr="00941999" w:rsidRDefault="00941999" w:rsidP="00941999">
            <w:pPr>
              <w:suppressAutoHyphens w:val="0"/>
              <w:rPr>
                <w:rFonts w:ascii="Calibri" w:hAnsi="Calibri" w:cs="Calibri"/>
                <w:color w:val="333333"/>
                <w:sz w:val="22"/>
                <w:szCs w:val="22"/>
                <w:lang w:eastAsia="pl-PL"/>
              </w:rPr>
            </w:pPr>
            <w:r w:rsidRPr="00941999">
              <w:rPr>
                <w:rFonts w:ascii="Calibri" w:hAnsi="Calibri" w:cs="Calibri"/>
                <w:color w:val="333333"/>
                <w:sz w:val="22"/>
                <w:szCs w:val="22"/>
                <w:lang w:eastAsia="pl-PL"/>
              </w:rPr>
              <w:t xml:space="preserve">Małogabarytowa typu Small Form </w:t>
            </w:r>
            <w:proofErr w:type="spellStart"/>
            <w:r w:rsidRPr="00941999">
              <w:rPr>
                <w:rFonts w:ascii="Calibri" w:hAnsi="Calibri" w:cs="Calibri"/>
                <w:color w:val="333333"/>
                <w:sz w:val="22"/>
                <w:szCs w:val="22"/>
                <w:lang w:eastAsia="pl-PL"/>
              </w:rPr>
              <w:t>Factor</w:t>
            </w:r>
            <w:proofErr w:type="spellEnd"/>
            <w:r w:rsidRPr="00941999">
              <w:rPr>
                <w:rFonts w:ascii="Calibri" w:hAnsi="Calibri" w:cs="Calibri"/>
                <w:color w:val="333333"/>
                <w:sz w:val="22"/>
                <w:szCs w:val="22"/>
                <w:lang w:eastAsia="pl-PL"/>
              </w:rPr>
              <w:t xml:space="preserve"> z obsługą kart PCI Express wyłącznie o niskim profilu, umożliwiająca montaż wewnątrz obudowy min. 1 szt. dysku 3.5” oraz montaż napędu optycznego w dedykowanej zewnętrznej wnęce 5.25” typu </w:t>
            </w:r>
            <w:proofErr w:type="spellStart"/>
            <w:r w:rsidRPr="00941999">
              <w:rPr>
                <w:rFonts w:ascii="Calibri" w:hAnsi="Calibri" w:cs="Calibri"/>
                <w:color w:val="333333"/>
                <w:sz w:val="22"/>
                <w:szCs w:val="22"/>
                <w:lang w:eastAsia="pl-PL"/>
              </w:rPr>
              <w:t>Slim</w:t>
            </w:r>
            <w:proofErr w:type="spellEnd"/>
            <w:r w:rsidRPr="00941999">
              <w:rPr>
                <w:rFonts w:ascii="Calibri" w:hAnsi="Calibri" w:cs="Calibri"/>
                <w:color w:val="333333"/>
                <w:sz w:val="22"/>
                <w:szCs w:val="22"/>
                <w:lang w:eastAsia="pl-PL"/>
              </w:rPr>
              <w:t>.</w:t>
            </w:r>
          </w:p>
          <w:p w14:paraId="5FD59238" w14:textId="77777777" w:rsidR="00941999" w:rsidRPr="00941999" w:rsidRDefault="00941999" w:rsidP="00941999">
            <w:pPr>
              <w:suppressAutoHyphens w:val="0"/>
              <w:rPr>
                <w:rFonts w:ascii="Calibri" w:hAnsi="Calibri" w:cs="Calibri"/>
                <w:color w:val="333333"/>
                <w:sz w:val="22"/>
                <w:szCs w:val="22"/>
                <w:lang w:eastAsia="pl-PL"/>
              </w:rPr>
            </w:pPr>
            <w:r w:rsidRPr="00941999">
              <w:rPr>
                <w:rFonts w:ascii="Calibri" w:hAnsi="Calibri" w:cs="Calibri"/>
                <w:color w:val="333333"/>
                <w:sz w:val="22"/>
                <w:szCs w:val="22"/>
                <w:lang w:eastAsia="pl-PL"/>
              </w:rPr>
              <w:t>Obudowa fabrycznie przystosowana do pracy w orientacji poziomej i pionowej. Otwory wentylacyjne usytuowane wyłącznie na przednim oraz tylnym panelu obudowy.</w:t>
            </w:r>
          </w:p>
          <w:p w14:paraId="1F576183" w14:textId="77777777" w:rsidR="00941999" w:rsidRPr="00941999" w:rsidRDefault="00941999" w:rsidP="00941999">
            <w:pPr>
              <w:suppressAutoHyphens w:val="0"/>
              <w:rPr>
                <w:rFonts w:ascii="Calibri" w:hAnsi="Calibri" w:cs="Calibri"/>
                <w:color w:val="333333"/>
                <w:sz w:val="22"/>
                <w:szCs w:val="22"/>
                <w:lang w:eastAsia="pl-PL"/>
              </w:rPr>
            </w:pPr>
            <w:r w:rsidRPr="00941999">
              <w:rPr>
                <w:rFonts w:ascii="Calibri" w:hAnsi="Calibri" w:cs="Calibri"/>
                <w:color w:val="333333"/>
                <w:sz w:val="22"/>
                <w:szCs w:val="22"/>
                <w:lang w:eastAsia="pl-PL"/>
              </w:rPr>
              <w:t>Obudowa jednostki centralnej musi być otwierana bez konieczności użycia narzędzi (wyklucza się użycie standardowych wkrętów, śrub motylkowych).</w:t>
            </w:r>
          </w:p>
          <w:p w14:paraId="7644B009" w14:textId="77777777" w:rsidR="00941999" w:rsidRPr="00941999" w:rsidRDefault="00941999" w:rsidP="00941999">
            <w:pPr>
              <w:suppressAutoHyphens w:val="0"/>
              <w:rPr>
                <w:rFonts w:ascii="Calibri" w:hAnsi="Calibri" w:cs="Calibri"/>
                <w:color w:val="333333"/>
                <w:sz w:val="22"/>
                <w:szCs w:val="22"/>
                <w:lang w:eastAsia="pl-PL"/>
              </w:rPr>
            </w:pPr>
            <w:r w:rsidRPr="00941999">
              <w:rPr>
                <w:rFonts w:ascii="Calibri" w:hAnsi="Calibri" w:cs="Calibri"/>
                <w:color w:val="333333"/>
                <w:sz w:val="22"/>
                <w:szCs w:val="22"/>
                <w:lang w:eastAsia="pl-PL"/>
              </w:rPr>
              <w:t xml:space="preserve">Moduł konstrukcji obudowy komputera powinien pozwalać na demontaż kart rozszerzeń  bez konieczności użycia narzędzi (wyklucza się użycia wkrętów, śrub motylkowych). </w:t>
            </w:r>
          </w:p>
          <w:p w14:paraId="31FFB430" w14:textId="769DAD0F" w:rsidR="00703D5F" w:rsidRPr="00D7398C" w:rsidRDefault="00941999" w:rsidP="00941999">
            <w:pPr>
              <w:suppressAutoHyphens w:val="0"/>
              <w:rPr>
                <w:rFonts w:ascii="Calibri" w:hAnsi="Calibri" w:cs="Calibri"/>
                <w:color w:val="333333"/>
                <w:sz w:val="22"/>
                <w:szCs w:val="22"/>
                <w:lang w:eastAsia="pl-PL"/>
              </w:rPr>
            </w:pPr>
            <w:r w:rsidRPr="00941999">
              <w:rPr>
                <w:rFonts w:ascii="Calibri" w:hAnsi="Calibri" w:cs="Calibri"/>
                <w:color w:val="333333"/>
                <w:sz w:val="22"/>
                <w:szCs w:val="22"/>
                <w:lang w:eastAsia="pl-PL"/>
              </w:rPr>
              <w:t>Suma wymiarów obudowy mierzona po krawędziach obudowy nie może przekraczać 700 mm.</w:t>
            </w:r>
          </w:p>
        </w:tc>
      </w:tr>
      <w:tr w:rsidR="00ED4A09" w:rsidRPr="00D7398C" w14:paraId="1407BEA9" w14:textId="77777777" w:rsidTr="00C40290">
        <w:trPr>
          <w:trHeight w:val="270"/>
        </w:trPr>
        <w:tc>
          <w:tcPr>
            <w:tcW w:w="3402" w:type="dxa"/>
          </w:tcPr>
          <w:p w14:paraId="3FACF791" w14:textId="038CF459" w:rsidR="00ED4A09" w:rsidRPr="00D7398C" w:rsidRDefault="00ED4A09" w:rsidP="00C40290">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Klawiatura/mysz</w:t>
            </w:r>
          </w:p>
        </w:tc>
        <w:tc>
          <w:tcPr>
            <w:tcW w:w="5702" w:type="dxa"/>
          </w:tcPr>
          <w:p w14:paraId="69A2579B" w14:textId="3C10FBFF" w:rsidR="00ED4A09" w:rsidRPr="00941999" w:rsidRDefault="00ED4A09" w:rsidP="00ED4A09">
            <w:pPr>
              <w:suppressAutoHyphens w:val="0"/>
              <w:rPr>
                <w:rFonts w:ascii="Calibri" w:hAnsi="Calibri" w:cs="Calibri"/>
                <w:color w:val="333333"/>
                <w:sz w:val="22"/>
                <w:szCs w:val="22"/>
                <w:lang w:eastAsia="pl-PL"/>
              </w:rPr>
            </w:pPr>
            <w:r w:rsidRPr="00ED4A09">
              <w:rPr>
                <w:rFonts w:ascii="Calibri" w:hAnsi="Calibri" w:cs="Calibri"/>
                <w:color w:val="333333"/>
                <w:sz w:val="22"/>
                <w:szCs w:val="22"/>
                <w:lang w:eastAsia="pl-PL"/>
              </w:rPr>
              <w:t>Przewodowa USB: klawiatura w układzie US,  mysz z rolką</w:t>
            </w:r>
          </w:p>
        </w:tc>
      </w:tr>
      <w:tr w:rsidR="00703D5F" w:rsidRPr="00D7398C" w14:paraId="546C2843" w14:textId="77777777" w:rsidTr="00C40290">
        <w:trPr>
          <w:trHeight w:val="270"/>
        </w:trPr>
        <w:tc>
          <w:tcPr>
            <w:tcW w:w="3402" w:type="dxa"/>
          </w:tcPr>
          <w:p w14:paraId="26AE0B29" w14:textId="3BFB9C89" w:rsidR="00703D5F" w:rsidRDefault="00703D5F" w:rsidP="00C40290">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Zasilacz</w:t>
            </w:r>
          </w:p>
        </w:tc>
        <w:tc>
          <w:tcPr>
            <w:tcW w:w="5702" w:type="dxa"/>
          </w:tcPr>
          <w:p w14:paraId="7DEEFCFB" w14:textId="7493B2A4" w:rsidR="00703D5F" w:rsidRPr="00ED4A09" w:rsidRDefault="00703D5F" w:rsidP="00ED4A09">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Z</w:t>
            </w:r>
            <w:r w:rsidRPr="00703D5F">
              <w:rPr>
                <w:rFonts w:ascii="Calibri" w:hAnsi="Calibri" w:cs="Calibri"/>
                <w:color w:val="333333"/>
                <w:sz w:val="22"/>
                <w:szCs w:val="22"/>
                <w:lang w:eastAsia="pl-PL"/>
              </w:rPr>
              <w:t>asilacz o mocy min. 180W pracujący w sieci 230V 50/60Hz prądu zmiennego i efektywności min. 85% przy obciążeniu zasilacza na poziomie 50% oraz o efektywności min. 82% przy obciążeniu zasilacza na poziomie 100%,</w:t>
            </w:r>
          </w:p>
        </w:tc>
      </w:tr>
      <w:tr w:rsidR="00941999" w:rsidRPr="00D7398C" w14:paraId="55D83E91" w14:textId="77777777" w:rsidTr="00C40290">
        <w:trPr>
          <w:trHeight w:val="270"/>
        </w:trPr>
        <w:tc>
          <w:tcPr>
            <w:tcW w:w="3402" w:type="dxa"/>
          </w:tcPr>
          <w:p w14:paraId="1BCE1D53" w14:textId="3D15D26A" w:rsidR="00941999" w:rsidRPr="00D7398C" w:rsidRDefault="00941999" w:rsidP="00C40290">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Komunikacja</w:t>
            </w:r>
          </w:p>
        </w:tc>
        <w:tc>
          <w:tcPr>
            <w:tcW w:w="5702" w:type="dxa"/>
          </w:tcPr>
          <w:p w14:paraId="1582FEE7" w14:textId="77777777" w:rsidR="00941999" w:rsidRPr="00941999" w:rsidRDefault="00941999" w:rsidP="00941999">
            <w:pPr>
              <w:suppressAutoHyphens w:val="0"/>
              <w:rPr>
                <w:rFonts w:ascii="Calibri" w:hAnsi="Calibri" w:cs="Calibri"/>
                <w:color w:val="333333"/>
                <w:sz w:val="22"/>
                <w:szCs w:val="22"/>
                <w:lang w:eastAsia="pl-PL"/>
              </w:rPr>
            </w:pPr>
            <w:r w:rsidRPr="00941999">
              <w:rPr>
                <w:rFonts w:ascii="Calibri" w:hAnsi="Calibri" w:cs="Calibri"/>
                <w:color w:val="333333"/>
                <w:sz w:val="22"/>
                <w:szCs w:val="22"/>
                <w:lang w:eastAsia="pl-PL"/>
              </w:rPr>
              <w:t xml:space="preserve">Karta sieciowa 10/100/1000 zintegrowana z płytą główną, wspierająca obsługę </w:t>
            </w:r>
            <w:proofErr w:type="spellStart"/>
            <w:r w:rsidRPr="00941999">
              <w:rPr>
                <w:rFonts w:ascii="Calibri" w:hAnsi="Calibri" w:cs="Calibri"/>
                <w:color w:val="333333"/>
                <w:sz w:val="22"/>
                <w:szCs w:val="22"/>
                <w:lang w:eastAsia="pl-PL"/>
              </w:rPr>
              <w:t>WoL</w:t>
            </w:r>
            <w:proofErr w:type="spellEnd"/>
            <w:r w:rsidRPr="00941999">
              <w:rPr>
                <w:rFonts w:ascii="Calibri" w:hAnsi="Calibri" w:cs="Calibri"/>
                <w:color w:val="333333"/>
                <w:sz w:val="22"/>
                <w:szCs w:val="22"/>
                <w:lang w:eastAsia="pl-PL"/>
              </w:rPr>
              <w:t xml:space="preserve"> (funkcja włączana przez użytkownika), </w:t>
            </w:r>
          </w:p>
          <w:p w14:paraId="4D47C834" w14:textId="5D79A507" w:rsidR="00941999" w:rsidRPr="00D7398C" w:rsidRDefault="00941999" w:rsidP="00941999">
            <w:pPr>
              <w:suppressAutoHyphens w:val="0"/>
              <w:rPr>
                <w:rFonts w:ascii="Calibri" w:hAnsi="Calibri" w:cs="Calibri"/>
                <w:color w:val="333333"/>
                <w:sz w:val="22"/>
                <w:szCs w:val="22"/>
                <w:lang w:eastAsia="pl-PL"/>
              </w:rPr>
            </w:pPr>
            <w:r w:rsidRPr="00941999">
              <w:rPr>
                <w:rFonts w:ascii="Calibri" w:hAnsi="Calibri" w:cs="Calibri"/>
                <w:color w:val="333333"/>
                <w:sz w:val="22"/>
                <w:szCs w:val="22"/>
                <w:lang w:eastAsia="pl-PL"/>
              </w:rPr>
              <w:t>Karta WIFI 6E 802.11ax z Bluetooth w wersji  5.3  zainstalowana w dedykowanym złączu M.2</w:t>
            </w:r>
          </w:p>
        </w:tc>
      </w:tr>
      <w:tr w:rsidR="004926EE" w:rsidRPr="00D7398C" w14:paraId="2EA45B5D" w14:textId="77777777" w:rsidTr="00C40290">
        <w:trPr>
          <w:trHeight w:val="270"/>
        </w:trPr>
        <w:tc>
          <w:tcPr>
            <w:tcW w:w="3402" w:type="dxa"/>
          </w:tcPr>
          <w:p w14:paraId="1029FFF1" w14:textId="7C05C826" w:rsidR="004926EE" w:rsidRPr="00D7398C" w:rsidRDefault="00941999" w:rsidP="00C40290">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Płyta główna</w:t>
            </w:r>
          </w:p>
        </w:tc>
        <w:tc>
          <w:tcPr>
            <w:tcW w:w="5702" w:type="dxa"/>
          </w:tcPr>
          <w:p w14:paraId="4D572BB5" w14:textId="77777777" w:rsidR="00941999" w:rsidRPr="00941999" w:rsidRDefault="00941999" w:rsidP="00941999">
            <w:pPr>
              <w:suppressAutoHyphens w:val="0"/>
              <w:rPr>
                <w:rFonts w:ascii="Calibri" w:hAnsi="Calibri" w:cs="Calibri"/>
                <w:color w:val="333333"/>
                <w:sz w:val="22"/>
                <w:szCs w:val="22"/>
                <w:lang w:eastAsia="pl-PL"/>
              </w:rPr>
            </w:pPr>
            <w:r w:rsidRPr="00941999">
              <w:rPr>
                <w:rFonts w:ascii="Calibri" w:hAnsi="Calibri" w:cs="Calibri"/>
                <w:color w:val="333333"/>
                <w:sz w:val="22"/>
                <w:szCs w:val="22"/>
                <w:lang w:eastAsia="pl-PL"/>
              </w:rPr>
              <w:t xml:space="preserve">Płyta główna zaprojektowana i wyprodukowana na zlecenie producenta komputera, trwale oznaczona na etapie </w:t>
            </w:r>
            <w:r w:rsidRPr="00941999">
              <w:rPr>
                <w:rFonts w:ascii="Calibri" w:hAnsi="Calibri" w:cs="Calibri"/>
                <w:color w:val="333333"/>
                <w:sz w:val="22"/>
                <w:szCs w:val="22"/>
                <w:lang w:eastAsia="pl-PL"/>
              </w:rPr>
              <w:lastRenderedPageBreak/>
              <w:t xml:space="preserve">produkcji logo producenta oferowanej jednostki  dedykowana dla danego urządzenia wyposażona w </w:t>
            </w:r>
            <w:proofErr w:type="spellStart"/>
            <w:r w:rsidRPr="00941999">
              <w:rPr>
                <w:rFonts w:ascii="Calibri" w:hAnsi="Calibri" w:cs="Calibri"/>
                <w:color w:val="333333"/>
                <w:sz w:val="22"/>
                <w:szCs w:val="22"/>
                <w:lang w:eastAsia="pl-PL"/>
              </w:rPr>
              <w:t>sloty</w:t>
            </w:r>
            <w:proofErr w:type="spellEnd"/>
            <w:r w:rsidRPr="00941999">
              <w:rPr>
                <w:rFonts w:ascii="Calibri" w:hAnsi="Calibri" w:cs="Calibri"/>
                <w:color w:val="333333"/>
                <w:sz w:val="22"/>
                <w:szCs w:val="22"/>
                <w:lang w:eastAsia="pl-PL"/>
              </w:rPr>
              <w:t xml:space="preserve"> i złącza:</w:t>
            </w:r>
          </w:p>
          <w:p w14:paraId="243494D9" w14:textId="697C5E29" w:rsidR="00941999" w:rsidRPr="00941999" w:rsidRDefault="00941999" w:rsidP="00941999">
            <w:pPr>
              <w:suppressAutoHyphens w:val="0"/>
              <w:ind w:left="170"/>
              <w:rPr>
                <w:rFonts w:ascii="Calibri" w:hAnsi="Calibri" w:cs="Calibri"/>
                <w:color w:val="333333"/>
                <w:sz w:val="22"/>
                <w:szCs w:val="22"/>
                <w:lang w:eastAsia="pl-PL"/>
              </w:rPr>
            </w:pPr>
            <w:r>
              <w:rPr>
                <w:rFonts w:ascii="Calibri" w:hAnsi="Calibri" w:cs="Calibri"/>
                <w:color w:val="333333"/>
                <w:sz w:val="22"/>
                <w:szCs w:val="22"/>
                <w:lang w:eastAsia="pl-PL"/>
              </w:rPr>
              <w:t xml:space="preserve">min. </w:t>
            </w:r>
            <w:r w:rsidRPr="00941999">
              <w:rPr>
                <w:rFonts w:ascii="Calibri" w:hAnsi="Calibri" w:cs="Calibri"/>
                <w:color w:val="333333"/>
                <w:sz w:val="22"/>
                <w:szCs w:val="22"/>
                <w:lang w:eastAsia="pl-PL"/>
              </w:rPr>
              <w:t xml:space="preserve">2 złącza DIMM z obsługą do 64GB pamięci RAM DDR5, </w:t>
            </w:r>
          </w:p>
          <w:p w14:paraId="103F175C" w14:textId="5DDDB913" w:rsidR="00941999" w:rsidRPr="00941999" w:rsidRDefault="00941999" w:rsidP="00941999">
            <w:pPr>
              <w:suppressAutoHyphens w:val="0"/>
              <w:ind w:left="170"/>
              <w:rPr>
                <w:rFonts w:ascii="Calibri" w:hAnsi="Calibri" w:cs="Calibri"/>
                <w:color w:val="333333"/>
                <w:sz w:val="22"/>
                <w:szCs w:val="22"/>
                <w:lang w:eastAsia="pl-PL"/>
              </w:rPr>
            </w:pPr>
            <w:r>
              <w:rPr>
                <w:rFonts w:ascii="Calibri" w:hAnsi="Calibri" w:cs="Calibri"/>
                <w:color w:val="333333"/>
                <w:sz w:val="22"/>
                <w:szCs w:val="22"/>
                <w:lang w:eastAsia="pl-PL"/>
              </w:rPr>
              <w:t xml:space="preserve">min. </w:t>
            </w:r>
            <w:r w:rsidRPr="00941999">
              <w:rPr>
                <w:rFonts w:ascii="Calibri" w:hAnsi="Calibri" w:cs="Calibri"/>
                <w:color w:val="333333"/>
                <w:sz w:val="22"/>
                <w:szCs w:val="22"/>
                <w:lang w:eastAsia="pl-PL"/>
              </w:rPr>
              <w:t>1 złącze M.2 dedykowane dla dysku SSD,</w:t>
            </w:r>
          </w:p>
          <w:p w14:paraId="5F6FE5AF" w14:textId="659D50C8" w:rsidR="00941999" w:rsidRPr="00941999" w:rsidRDefault="00941999" w:rsidP="00941999">
            <w:pPr>
              <w:suppressAutoHyphens w:val="0"/>
              <w:ind w:left="170"/>
              <w:rPr>
                <w:rFonts w:ascii="Calibri" w:hAnsi="Calibri" w:cs="Calibri"/>
                <w:color w:val="333333"/>
                <w:sz w:val="22"/>
                <w:szCs w:val="22"/>
                <w:lang w:eastAsia="pl-PL"/>
              </w:rPr>
            </w:pPr>
            <w:r>
              <w:rPr>
                <w:rFonts w:ascii="Calibri" w:hAnsi="Calibri" w:cs="Calibri"/>
                <w:color w:val="333333"/>
                <w:sz w:val="22"/>
                <w:szCs w:val="22"/>
                <w:lang w:eastAsia="pl-PL"/>
              </w:rPr>
              <w:t xml:space="preserve">min. </w:t>
            </w:r>
            <w:r w:rsidRPr="00941999">
              <w:rPr>
                <w:rFonts w:ascii="Calibri" w:hAnsi="Calibri" w:cs="Calibri"/>
                <w:color w:val="333333"/>
                <w:sz w:val="22"/>
                <w:szCs w:val="22"/>
                <w:lang w:eastAsia="pl-PL"/>
              </w:rPr>
              <w:t>1 złącze M.2 WLAN,</w:t>
            </w:r>
          </w:p>
          <w:p w14:paraId="62CB4C6E" w14:textId="4C60D97E" w:rsidR="00941999" w:rsidRPr="00941999" w:rsidRDefault="00941999" w:rsidP="00941999">
            <w:pPr>
              <w:suppressAutoHyphens w:val="0"/>
              <w:ind w:left="170"/>
              <w:rPr>
                <w:rFonts w:ascii="Calibri" w:hAnsi="Calibri" w:cs="Calibri"/>
                <w:color w:val="333333"/>
                <w:sz w:val="22"/>
                <w:szCs w:val="22"/>
                <w:lang w:eastAsia="pl-PL"/>
              </w:rPr>
            </w:pPr>
            <w:r>
              <w:rPr>
                <w:rFonts w:ascii="Calibri" w:hAnsi="Calibri" w:cs="Calibri"/>
                <w:color w:val="333333"/>
                <w:sz w:val="22"/>
                <w:szCs w:val="22"/>
                <w:lang w:eastAsia="pl-PL"/>
              </w:rPr>
              <w:t xml:space="preserve">min. </w:t>
            </w:r>
            <w:r w:rsidRPr="00941999">
              <w:rPr>
                <w:rFonts w:ascii="Calibri" w:hAnsi="Calibri" w:cs="Calibri"/>
                <w:color w:val="333333"/>
                <w:sz w:val="22"/>
                <w:szCs w:val="22"/>
                <w:lang w:eastAsia="pl-PL"/>
              </w:rPr>
              <w:t xml:space="preserve">1 złącze </w:t>
            </w:r>
            <w:proofErr w:type="spellStart"/>
            <w:r w:rsidRPr="00941999">
              <w:rPr>
                <w:rFonts w:ascii="Calibri" w:hAnsi="Calibri" w:cs="Calibri"/>
                <w:color w:val="333333"/>
                <w:sz w:val="22"/>
                <w:szCs w:val="22"/>
                <w:lang w:eastAsia="pl-PL"/>
              </w:rPr>
              <w:t>PCIe</w:t>
            </w:r>
            <w:proofErr w:type="spellEnd"/>
            <w:r w:rsidRPr="00941999">
              <w:rPr>
                <w:rFonts w:ascii="Calibri" w:hAnsi="Calibri" w:cs="Calibri"/>
                <w:color w:val="333333"/>
                <w:sz w:val="22"/>
                <w:szCs w:val="22"/>
                <w:lang w:eastAsia="pl-PL"/>
              </w:rPr>
              <w:t xml:space="preserve"> x16 Gen 3.0,</w:t>
            </w:r>
          </w:p>
          <w:p w14:paraId="2C3FFA58" w14:textId="1925F3B7" w:rsidR="00941999" w:rsidRPr="00941999" w:rsidRDefault="00941999" w:rsidP="00941999">
            <w:pPr>
              <w:suppressAutoHyphens w:val="0"/>
              <w:ind w:left="170"/>
              <w:rPr>
                <w:rFonts w:ascii="Calibri" w:hAnsi="Calibri" w:cs="Calibri"/>
                <w:color w:val="333333"/>
                <w:sz w:val="22"/>
                <w:szCs w:val="22"/>
                <w:lang w:eastAsia="pl-PL"/>
              </w:rPr>
            </w:pPr>
            <w:r>
              <w:rPr>
                <w:rFonts w:ascii="Calibri" w:hAnsi="Calibri" w:cs="Calibri"/>
                <w:color w:val="333333"/>
                <w:sz w:val="22"/>
                <w:szCs w:val="22"/>
                <w:lang w:eastAsia="pl-PL"/>
              </w:rPr>
              <w:t xml:space="preserve">min. </w:t>
            </w:r>
            <w:r w:rsidRPr="00941999">
              <w:rPr>
                <w:rFonts w:ascii="Calibri" w:hAnsi="Calibri" w:cs="Calibri"/>
                <w:color w:val="333333"/>
                <w:sz w:val="22"/>
                <w:szCs w:val="22"/>
                <w:lang w:eastAsia="pl-PL"/>
              </w:rPr>
              <w:t xml:space="preserve">1 złącze </w:t>
            </w:r>
            <w:proofErr w:type="spellStart"/>
            <w:r w:rsidRPr="00941999">
              <w:rPr>
                <w:rFonts w:ascii="Calibri" w:hAnsi="Calibri" w:cs="Calibri"/>
                <w:color w:val="333333"/>
                <w:sz w:val="22"/>
                <w:szCs w:val="22"/>
                <w:lang w:eastAsia="pl-PL"/>
              </w:rPr>
              <w:t>PCIe</w:t>
            </w:r>
            <w:proofErr w:type="spellEnd"/>
            <w:r w:rsidRPr="00941999">
              <w:rPr>
                <w:rFonts w:ascii="Calibri" w:hAnsi="Calibri" w:cs="Calibri"/>
                <w:color w:val="333333"/>
                <w:sz w:val="22"/>
                <w:szCs w:val="22"/>
                <w:lang w:eastAsia="pl-PL"/>
              </w:rPr>
              <w:t xml:space="preserve"> x1 Gen 3.0,</w:t>
            </w:r>
          </w:p>
          <w:p w14:paraId="364C7800" w14:textId="0F97B785" w:rsidR="004926EE" w:rsidRPr="00D7398C" w:rsidRDefault="00941999" w:rsidP="00941999">
            <w:pPr>
              <w:suppressAutoHyphens w:val="0"/>
              <w:ind w:left="170"/>
              <w:rPr>
                <w:rFonts w:ascii="Calibri" w:hAnsi="Calibri" w:cs="Calibri"/>
                <w:color w:val="333333"/>
                <w:sz w:val="22"/>
                <w:szCs w:val="22"/>
                <w:lang w:eastAsia="pl-PL"/>
              </w:rPr>
            </w:pPr>
            <w:r>
              <w:rPr>
                <w:rFonts w:ascii="Calibri" w:hAnsi="Calibri" w:cs="Calibri"/>
                <w:color w:val="333333"/>
                <w:sz w:val="22"/>
                <w:szCs w:val="22"/>
                <w:lang w:eastAsia="pl-PL"/>
              </w:rPr>
              <w:t xml:space="preserve">min. </w:t>
            </w:r>
            <w:r w:rsidRPr="00941999">
              <w:rPr>
                <w:rFonts w:ascii="Calibri" w:hAnsi="Calibri" w:cs="Calibri"/>
                <w:color w:val="333333"/>
                <w:sz w:val="22"/>
                <w:szCs w:val="22"/>
                <w:lang w:eastAsia="pl-PL"/>
              </w:rPr>
              <w:t>2 złącza SATA, w tym min. 1 złącze SATA 3.0.</w:t>
            </w:r>
          </w:p>
        </w:tc>
      </w:tr>
      <w:tr w:rsidR="002D514E" w:rsidRPr="00D7398C" w14:paraId="67121953" w14:textId="77777777" w:rsidTr="00C40290">
        <w:trPr>
          <w:trHeight w:val="270"/>
        </w:trPr>
        <w:tc>
          <w:tcPr>
            <w:tcW w:w="3402" w:type="dxa"/>
          </w:tcPr>
          <w:p w14:paraId="38F784FA" w14:textId="3CC5E3AB" w:rsidR="002D514E" w:rsidRPr="00D7398C" w:rsidRDefault="002D514E"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lastRenderedPageBreak/>
              <w:t>System operacyjny</w:t>
            </w:r>
          </w:p>
        </w:tc>
        <w:tc>
          <w:tcPr>
            <w:tcW w:w="5702" w:type="dxa"/>
          </w:tcPr>
          <w:p w14:paraId="0AB54483" w14:textId="2342DC45" w:rsidR="002D514E" w:rsidRPr="00D7398C" w:rsidRDefault="00BB57EF" w:rsidP="006E784A">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Zainstalowany i aktywowany system operacyjny z wieczystą licencją w polskiej wersji językowej zapewniający dostęp do domeny użytkowanej przez Zamawiającego. Klucz systemu musi być zapisany trwale w BIOS i umożliwiać instalację systemu operacyjnego z nośnika bezpośrednio z wbudowanego złącza lub napędu lub zdalnie bez potrzeby ręcznego wpisywania klucza licencyjnego. System operacyjny w pełni będzie integrował się z istniejącą usługą Active Directory, w tym GPO (m.in. automatyzacja procesów instalacji oprogramowania). System operacyjny ma pozwalać na uruchomienie i pracę z większością aplikacji biurowych dostępnych na rynku. Pełna polska wersja językowa.  Możliwość dokonywania bezpłatnych aktualizacji i poprawek w ramach wersji systemu operacyjnego poprzez Internet, mechanizmem udostępnianym przez producenta systemu.</w:t>
            </w:r>
          </w:p>
        </w:tc>
      </w:tr>
      <w:tr w:rsidR="006E784A" w:rsidRPr="00D7398C" w14:paraId="249735E8" w14:textId="77777777" w:rsidTr="00C40290">
        <w:trPr>
          <w:trHeight w:val="270"/>
        </w:trPr>
        <w:tc>
          <w:tcPr>
            <w:tcW w:w="3402" w:type="dxa"/>
          </w:tcPr>
          <w:p w14:paraId="01B48585" w14:textId="5D90A795" w:rsidR="006E784A" w:rsidRPr="00D7398C" w:rsidRDefault="006E784A"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Bezpieczeństwo</w:t>
            </w:r>
          </w:p>
        </w:tc>
        <w:tc>
          <w:tcPr>
            <w:tcW w:w="5702" w:type="dxa"/>
          </w:tcPr>
          <w:p w14:paraId="0566C76E" w14:textId="77777777" w:rsidR="00BC33F1" w:rsidRPr="00BC33F1" w:rsidRDefault="00BC33F1" w:rsidP="00BC33F1">
            <w:pPr>
              <w:suppressAutoHyphens w:val="0"/>
              <w:ind w:left="28" w:firstLine="6"/>
              <w:rPr>
                <w:rFonts w:ascii="Calibri" w:hAnsi="Calibri" w:cs="Calibri"/>
                <w:color w:val="333333"/>
                <w:sz w:val="22"/>
                <w:szCs w:val="22"/>
                <w:lang w:eastAsia="pl-PL"/>
              </w:rPr>
            </w:pPr>
            <w:r w:rsidRPr="00BC33F1">
              <w:rPr>
                <w:rFonts w:ascii="Calibri" w:hAnsi="Calibri" w:cs="Calibri"/>
                <w:color w:val="333333"/>
                <w:sz w:val="22"/>
                <w:szCs w:val="22"/>
                <w:lang w:eastAsia="pl-PL"/>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52FD7E68" w14:textId="77777777" w:rsidR="00BC33F1" w:rsidRPr="00BC33F1" w:rsidRDefault="00BC33F1" w:rsidP="00BC33F1">
            <w:pPr>
              <w:suppressAutoHyphens w:val="0"/>
              <w:ind w:left="28" w:firstLine="6"/>
              <w:rPr>
                <w:rFonts w:ascii="Calibri" w:hAnsi="Calibri" w:cs="Calibri"/>
                <w:color w:val="333333"/>
                <w:sz w:val="22"/>
                <w:szCs w:val="22"/>
                <w:lang w:eastAsia="pl-PL"/>
              </w:rPr>
            </w:pPr>
            <w:r w:rsidRPr="00BC33F1">
              <w:rPr>
                <w:rFonts w:ascii="Calibri" w:hAnsi="Calibri" w:cs="Calibri"/>
                <w:color w:val="333333"/>
                <w:sz w:val="22"/>
                <w:szCs w:val="22"/>
                <w:lang w:eastAsia="pl-PL"/>
              </w:rPr>
              <w:t xml:space="preserve">Do odczytu wskazanych informacji nie mogą być stosowane rozwiązania oparte o pamięć masową (wewnętrzną lub zewnętrzną), zaimplementowane poza systemem BIOS narzędzia, np. system diagnostyczny, dodatkowe </w:t>
            </w:r>
            <w:r w:rsidRPr="00BC33F1">
              <w:rPr>
                <w:rFonts w:ascii="Calibri" w:hAnsi="Calibri" w:cs="Calibri"/>
                <w:color w:val="333333"/>
                <w:sz w:val="22"/>
                <w:szCs w:val="22"/>
                <w:lang w:eastAsia="pl-PL"/>
              </w:rPr>
              <w:lastRenderedPageBreak/>
              <w:t>oprogramowanie.</w:t>
            </w:r>
          </w:p>
          <w:p w14:paraId="61E74581" w14:textId="77777777" w:rsidR="00BC33F1" w:rsidRPr="00BC33F1" w:rsidRDefault="00BC33F1" w:rsidP="00BC33F1">
            <w:pPr>
              <w:suppressAutoHyphens w:val="0"/>
              <w:ind w:left="28" w:firstLine="6"/>
              <w:rPr>
                <w:rFonts w:ascii="Calibri" w:hAnsi="Calibri" w:cs="Calibri"/>
                <w:color w:val="333333"/>
                <w:sz w:val="22"/>
                <w:szCs w:val="22"/>
                <w:lang w:eastAsia="pl-PL"/>
              </w:rPr>
            </w:pPr>
            <w:r w:rsidRPr="00BC33F1">
              <w:rPr>
                <w:rFonts w:ascii="Calibri" w:hAnsi="Calibri" w:cs="Calibri"/>
                <w:color w:val="333333"/>
                <w:sz w:val="22"/>
                <w:szCs w:val="22"/>
                <w:lang w:eastAsia="pl-PL"/>
              </w:rPr>
              <w:t>Funkcja blokowania/odblokowania BOOT-</w:t>
            </w:r>
            <w:proofErr w:type="spellStart"/>
            <w:r w:rsidRPr="00BC33F1">
              <w:rPr>
                <w:rFonts w:ascii="Calibri" w:hAnsi="Calibri" w:cs="Calibri"/>
                <w:color w:val="333333"/>
                <w:sz w:val="22"/>
                <w:szCs w:val="22"/>
                <w:lang w:eastAsia="pl-PL"/>
              </w:rPr>
              <w:t>owania</w:t>
            </w:r>
            <w:proofErr w:type="spellEnd"/>
            <w:r w:rsidRPr="00BC33F1">
              <w:rPr>
                <w:rFonts w:ascii="Calibri" w:hAnsi="Calibri" w:cs="Calibri"/>
                <w:color w:val="333333"/>
                <w:sz w:val="22"/>
                <w:szCs w:val="22"/>
                <w:lang w:eastAsia="pl-PL"/>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BC33F1">
              <w:rPr>
                <w:rFonts w:ascii="Calibri" w:hAnsi="Calibri" w:cs="Calibri"/>
                <w:color w:val="333333"/>
                <w:sz w:val="22"/>
                <w:szCs w:val="22"/>
                <w:lang w:eastAsia="pl-PL"/>
              </w:rPr>
              <w:t>bootujących</w:t>
            </w:r>
            <w:proofErr w:type="spellEnd"/>
            <w:r w:rsidRPr="00BC33F1">
              <w:rPr>
                <w:rFonts w:ascii="Calibri" w:hAnsi="Calibri" w:cs="Calibri"/>
                <w:color w:val="333333"/>
                <w:sz w:val="22"/>
                <w:szCs w:val="22"/>
                <w:lang w:eastAsia="pl-PL"/>
              </w:rPr>
              <w:t xml:space="preserve"> typu USB). Możliwość wyłączania portów USB pojedynczo. </w:t>
            </w:r>
          </w:p>
          <w:p w14:paraId="00624B05" w14:textId="77777777" w:rsidR="00BC33F1" w:rsidRPr="00BC33F1" w:rsidRDefault="00BC33F1" w:rsidP="00BC33F1">
            <w:pPr>
              <w:suppressAutoHyphens w:val="0"/>
              <w:ind w:left="28" w:firstLine="6"/>
              <w:rPr>
                <w:rFonts w:ascii="Calibri" w:hAnsi="Calibri" w:cs="Calibri"/>
                <w:color w:val="333333"/>
                <w:sz w:val="22"/>
                <w:szCs w:val="22"/>
                <w:lang w:eastAsia="pl-PL"/>
              </w:rPr>
            </w:pPr>
            <w:r w:rsidRPr="00BC33F1">
              <w:rPr>
                <w:rFonts w:ascii="Calibri" w:hAnsi="Calibri" w:cs="Calibri"/>
                <w:color w:val="333333"/>
                <w:sz w:val="22"/>
                <w:szCs w:val="22"/>
                <w:lang w:eastAsia="pl-PL"/>
              </w:rPr>
              <w:t xml:space="preserve">Możliwość dokonywania </w:t>
            </w:r>
            <w:proofErr w:type="spellStart"/>
            <w:r w:rsidRPr="00BC33F1">
              <w:rPr>
                <w:rFonts w:ascii="Calibri" w:hAnsi="Calibri" w:cs="Calibri"/>
                <w:color w:val="333333"/>
                <w:sz w:val="22"/>
                <w:szCs w:val="22"/>
                <w:lang w:eastAsia="pl-PL"/>
              </w:rPr>
              <w:t>backup’u</w:t>
            </w:r>
            <w:proofErr w:type="spellEnd"/>
            <w:r w:rsidRPr="00BC33F1">
              <w:rPr>
                <w:rFonts w:ascii="Calibri" w:hAnsi="Calibri" w:cs="Calibri"/>
                <w:color w:val="333333"/>
                <w:sz w:val="22"/>
                <w:szCs w:val="22"/>
                <w:lang w:eastAsia="pl-PL"/>
              </w:rPr>
              <w:t xml:space="preserve"> BIOS wraz z ustawieniami na dysku wewnętrznym. </w:t>
            </w:r>
          </w:p>
          <w:p w14:paraId="55E4BA89" w14:textId="77777777" w:rsidR="00BC33F1" w:rsidRPr="00BC33F1" w:rsidRDefault="00BC33F1" w:rsidP="00BC33F1">
            <w:pPr>
              <w:suppressAutoHyphens w:val="0"/>
              <w:ind w:left="28" w:firstLine="6"/>
              <w:rPr>
                <w:rFonts w:ascii="Calibri" w:hAnsi="Calibri" w:cs="Calibri"/>
                <w:color w:val="333333"/>
                <w:sz w:val="22"/>
                <w:szCs w:val="22"/>
                <w:lang w:eastAsia="pl-PL"/>
              </w:rPr>
            </w:pPr>
            <w:r w:rsidRPr="00BC33F1">
              <w:rPr>
                <w:rFonts w:ascii="Calibri" w:hAnsi="Calibri" w:cs="Calibri"/>
                <w:color w:val="333333"/>
                <w:sz w:val="22"/>
                <w:szCs w:val="22"/>
                <w:lang w:eastAsia="pl-PL"/>
              </w:rPr>
              <w:t xml:space="preserve">Możliwość nadania numeru inwentarzowego bezpośrednio w BIOS, bez </w:t>
            </w:r>
            <w:proofErr w:type="spellStart"/>
            <w:r w:rsidRPr="00BC33F1">
              <w:rPr>
                <w:rFonts w:ascii="Calibri" w:hAnsi="Calibri" w:cs="Calibri"/>
                <w:color w:val="333333"/>
                <w:sz w:val="22"/>
                <w:szCs w:val="22"/>
                <w:lang w:eastAsia="pl-PL"/>
              </w:rPr>
              <w:t>koniecznosci</w:t>
            </w:r>
            <w:proofErr w:type="spellEnd"/>
            <w:r w:rsidRPr="00BC33F1">
              <w:rPr>
                <w:rFonts w:ascii="Calibri" w:hAnsi="Calibri" w:cs="Calibri"/>
                <w:color w:val="333333"/>
                <w:sz w:val="22"/>
                <w:szCs w:val="22"/>
                <w:lang w:eastAsia="pl-PL"/>
              </w:rPr>
              <w:t xml:space="preserve"> wykorzystywania dodatkowego oprogramowania. Pole po nadaniu numeru inwentarzowego nie może być edytowalne w BIOS.</w:t>
            </w:r>
          </w:p>
          <w:p w14:paraId="0572EA67" w14:textId="42D4EAB2" w:rsidR="006E784A" w:rsidRPr="00D7398C" w:rsidRDefault="00BC33F1" w:rsidP="00BC33F1">
            <w:pPr>
              <w:suppressAutoHyphens w:val="0"/>
              <w:ind w:left="28" w:firstLine="6"/>
              <w:rPr>
                <w:rFonts w:ascii="Calibri" w:hAnsi="Calibri" w:cs="Calibri"/>
                <w:color w:val="333333"/>
                <w:sz w:val="22"/>
                <w:szCs w:val="22"/>
                <w:lang w:eastAsia="pl-PL"/>
              </w:rPr>
            </w:pPr>
            <w:r w:rsidRPr="00BC33F1">
              <w:rPr>
                <w:rFonts w:ascii="Calibri" w:hAnsi="Calibri" w:cs="Calibri"/>
                <w:color w:val="333333"/>
                <w:sz w:val="22"/>
                <w:szCs w:val="22"/>
                <w:lang w:eastAsia="pl-PL"/>
              </w:rPr>
              <w:t xml:space="preserve">Oferowany BIOS musi posiadać poza swoją wewnętrzną strukturą menu szybkiego </w:t>
            </w:r>
            <w:proofErr w:type="spellStart"/>
            <w:r w:rsidRPr="00BC33F1">
              <w:rPr>
                <w:rFonts w:ascii="Calibri" w:hAnsi="Calibri" w:cs="Calibri"/>
                <w:color w:val="333333"/>
                <w:sz w:val="22"/>
                <w:szCs w:val="22"/>
                <w:lang w:eastAsia="pl-PL"/>
              </w:rPr>
              <w:t>boot’owania</w:t>
            </w:r>
            <w:proofErr w:type="spellEnd"/>
            <w:r w:rsidRPr="00BC33F1">
              <w:rPr>
                <w:rFonts w:ascii="Calibri" w:hAnsi="Calibri" w:cs="Calibri"/>
                <w:color w:val="333333"/>
                <w:sz w:val="22"/>
                <w:szCs w:val="22"/>
                <w:lang w:eastAsia="pl-PL"/>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BC33F1">
              <w:rPr>
                <w:rFonts w:ascii="Calibri" w:hAnsi="Calibri" w:cs="Calibri"/>
                <w:color w:val="333333"/>
                <w:sz w:val="22"/>
                <w:szCs w:val="22"/>
                <w:lang w:eastAsia="pl-PL"/>
              </w:rPr>
              <w:t>upgrade</w:t>
            </w:r>
            <w:proofErr w:type="spellEnd"/>
            <w:r w:rsidRPr="00BC33F1">
              <w:rPr>
                <w:rFonts w:ascii="Calibri" w:hAnsi="Calibri" w:cs="Calibri"/>
                <w:color w:val="333333"/>
                <w:sz w:val="22"/>
                <w:szCs w:val="22"/>
                <w:lang w:eastAsia="pl-PL"/>
              </w:rPr>
              <w:t xml:space="preserve"> BIOS.</w:t>
            </w:r>
          </w:p>
        </w:tc>
      </w:tr>
      <w:tr w:rsidR="006E784A" w:rsidRPr="00D7398C" w14:paraId="311AFAB6" w14:textId="77777777" w:rsidTr="00C40290">
        <w:trPr>
          <w:trHeight w:val="270"/>
        </w:trPr>
        <w:tc>
          <w:tcPr>
            <w:tcW w:w="3402" w:type="dxa"/>
          </w:tcPr>
          <w:p w14:paraId="4A9C59DC" w14:textId="113162BF" w:rsidR="006E784A" w:rsidRPr="00D7398C" w:rsidRDefault="006E784A"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lastRenderedPageBreak/>
              <w:t>Wsparcie techniczne producenta</w:t>
            </w:r>
          </w:p>
        </w:tc>
        <w:tc>
          <w:tcPr>
            <w:tcW w:w="5702" w:type="dxa"/>
          </w:tcPr>
          <w:p w14:paraId="6B30257C" w14:textId="603FA691" w:rsidR="006E784A" w:rsidRPr="00D7398C" w:rsidRDefault="00ED4A09" w:rsidP="006E784A">
            <w:pPr>
              <w:suppressAutoHyphens w:val="0"/>
              <w:rPr>
                <w:rFonts w:ascii="Calibri" w:hAnsi="Calibri" w:cs="Calibri"/>
                <w:color w:val="333333"/>
                <w:sz w:val="22"/>
                <w:szCs w:val="22"/>
                <w:lang w:eastAsia="pl-PL"/>
              </w:rPr>
            </w:pPr>
            <w:r w:rsidRPr="00ED4A09">
              <w:rPr>
                <w:rFonts w:ascii="Calibri" w:hAnsi="Calibri" w:cs="Calibri"/>
                <w:color w:val="333333"/>
                <w:sz w:val="22"/>
                <w:szCs w:val="22"/>
                <w:lang w:eastAsia="pl-PL"/>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ED4A09">
              <w:rPr>
                <w:rFonts w:ascii="Calibri" w:hAnsi="Calibri" w:cs="Calibri"/>
                <w:color w:val="333333"/>
                <w:sz w:val="22"/>
                <w:szCs w:val="22"/>
                <w:lang w:eastAsia="pl-PL"/>
              </w:rPr>
              <w:t>recovery</w:t>
            </w:r>
            <w:proofErr w:type="spellEnd"/>
            <w:r w:rsidRPr="00ED4A09">
              <w:rPr>
                <w:rFonts w:ascii="Calibri" w:hAnsi="Calibri" w:cs="Calibri"/>
                <w:color w:val="333333"/>
                <w:sz w:val="22"/>
                <w:szCs w:val="22"/>
                <w:lang w:eastAsia="pl-PL"/>
              </w:rPr>
              <w:t xml:space="preserve"> systemu operacyjnego).</w:t>
            </w:r>
          </w:p>
        </w:tc>
      </w:tr>
      <w:tr w:rsidR="006E784A" w:rsidRPr="00853163" w14:paraId="135424B7" w14:textId="77777777" w:rsidTr="00C40290">
        <w:trPr>
          <w:trHeight w:val="270"/>
        </w:trPr>
        <w:tc>
          <w:tcPr>
            <w:tcW w:w="3402" w:type="dxa"/>
          </w:tcPr>
          <w:p w14:paraId="621F2F5D" w14:textId="76047BBE" w:rsidR="006E784A" w:rsidRPr="00D7398C" w:rsidRDefault="006E784A"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Wymagania dodatkowe</w:t>
            </w:r>
          </w:p>
        </w:tc>
        <w:tc>
          <w:tcPr>
            <w:tcW w:w="5702" w:type="dxa"/>
          </w:tcPr>
          <w:p w14:paraId="5A351B61" w14:textId="77777777" w:rsidR="0093067A" w:rsidRPr="0093067A" w:rsidRDefault="0093067A" w:rsidP="0093067A">
            <w:pPr>
              <w:suppressAutoHyphens w:val="0"/>
              <w:rPr>
                <w:rFonts w:ascii="Calibri" w:hAnsi="Calibri" w:cs="Calibri"/>
                <w:color w:val="333333"/>
                <w:sz w:val="22"/>
                <w:szCs w:val="22"/>
                <w:lang w:eastAsia="pl-PL"/>
              </w:rPr>
            </w:pPr>
            <w:r w:rsidRPr="0093067A">
              <w:rPr>
                <w:rFonts w:ascii="Calibri" w:hAnsi="Calibri" w:cs="Calibri"/>
                <w:color w:val="333333"/>
                <w:sz w:val="22"/>
                <w:szCs w:val="22"/>
                <w:lang w:eastAsia="pl-PL"/>
              </w:rPr>
              <w:t>Porty wlutowane w płytę główną i wyprowadzone bezpośrednio bez stosowania przejściówek, adapterów, rozgałęziaczy itp.:</w:t>
            </w:r>
          </w:p>
          <w:p w14:paraId="426847CF" w14:textId="77777777" w:rsidR="0093067A" w:rsidRPr="0093067A" w:rsidRDefault="0093067A" w:rsidP="0093067A">
            <w:pPr>
              <w:suppressAutoHyphens w:val="0"/>
              <w:rPr>
                <w:rFonts w:ascii="Calibri" w:hAnsi="Calibri" w:cs="Calibri"/>
                <w:color w:val="333333"/>
                <w:sz w:val="22"/>
                <w:szCs w:val="22"/>
                <w:lang w:eastAsia="pl-PL"/>
              </w:rPr>
            </w:pPr>
            <w:r w:rsidRPr="0093067A">
              <w:rPr>
                <w:rFonts w:ascii="Calibri" w:hAnsi="Calibri" w:cs="Calibri"/>
                <w:color w:val="333333"/>
                <w:sz w:val="22"/>
                <w:szCs w:val="22"/>
                <w:lang w:eastAsia="pl-PL"/>
              </w:rPr>
              <w:t xml:space="preserve">Panel przedni: </w:t>
            </w:r>
          </w:p>
          <w:p w14:paraId="3597956F" w14:textId="7B8DEEA2" w:rsidR="0093067A" w:rsidRPr="0093067A" w:rsidRDefault="0093067A" w:rsidP="0093067A">
            <w:pPr>
              <w:suppressAutoHyphens w:val="0"/>
              <w:ind w:left="170"/>
              <w:rPr>
                <w:rFonts w:ascii="Calibri" w:hAnsi="Calibri" w:cs="Calibri"/>
                <w:color w:val="333333"/>
                <w:sz w:val="22"/>
                <w:szCs w:val="22"/>
                <w:lang w:eastAsia="pl-PL"/>
              </w:rPr>
            </w:pPr>
            <w:r>
              <w:rPr>
                <w:rFonts w:ascii="Calibri" w:hAnsi="Calibri" w:cs="Calibri"/>
                <w:color w:val="333333"/>
                <w:sz w:val="22"/>
                <w:szCs w:val="22"/>
                <w:lang w:eastAsia="pl-PL"/>
              </w:rPr>
              <w:t>m</w:t>
            </w:r>
            <w:r w:rsidRPr="0093067A">
              <w:rPr>
                <w:rFonts w:ascii="Calibri" w:hAnsi="Calibri" w:cs="Calibri"/>
                <w:color w:val="333333"/>
                <w:sz w:val="22"/>
                <w:szCs w:val="22"/>
                <w:lang w:eastAsia="pl-PL"/>
              </w:rPr>
              <w:t xml:space="preserve">in. 1 x Universal audio </w:t>
            </w:r>
            <w:proofErr w:type="spellStart"/>
            <w:r w:rsidRPr="0093067A">
              <w:rPr>
                <w:rFonts w:ascii="Calibri" w:hAnsi="Calibri" w:cs="Calibri"/>
                <w:color w:val="333333"/>
                <w:sz w:val="22"/>
                <w:szCs w:val="22"/>
                <w:lang w:eastAsia="pl-PL"/>
              </w:rPr>
              <w:t>jack</w:t>
            </w:r>
            <w:proofErr w:type="spellEnd"/>
            <w:r w:rsidRPr="0093067A">
              <w:rPr>
                <w:rFonts w:ascii="Calibri" w:hAnsi="Calibri" w:cs="Calibri"/>
                <w:color w:val="333333"/>
                <w:sz w:val="22"/>
                <w:szCs w:val="22"/>
                <w:lang w:eastAsia="pl-PL"/>
              </w:rPr>
              <w:t xml:space="preserve"> (słuchawki i mikrofon) </w:t>
            </w:r>
          </w:p>
          <w:p w14:paraId="134C96DF" w14:textId="040234AD" w:rsidR="0093067A" w:rsidRPr="0093067A" w:rsidRDefault="0093067A" w:rsidP="0093067A">
            <w:pPr>
              <w:suppressAutoHyphens w:val="0"/>
              <w:ind w:left="170"/>
              <w:rPr>
                <w:rFonts w:ascii="Calibri" w:hAnsi="Calibri" w:cs="Calibri"/>
                <w:color w:val="333333"/>
                <w:sz w:val="22"/>
                <w:szCs w:val="22"/>
                <w:lang w:eastAsia="pl-PL"/>
              </w:rPr>
            </w:pPr>
            <w:r>
              <w:rPr>
                <w:rFonts w:ascii="Calibri" w:hAnsi="Calibri" w:cs="Calibri"/>
                <w:color w:val="333333"/>
                <w:sz w:val="22"/>
                <w:szCs w:val="22"/>
                <w:lang w:eastAsia="pl-PL"/>
              </w:rPr>
              <w:t xml:space="preserve">min. </w:t>
            </w:r>
            <w:r w:rsidRPr="0093067A">
              <w:rPr>
                <w:rFonts w:ascii="Calibri" w:hAnsi="Calibri" w:cs="Calibri"/>
                <w:color w:val="333333"/>
                <w:sz w:val="22"/>
                <w:szCs w:val="22"/>
                <w:lang w:eastAsia="pl-PL"/>
              </w:rPr>
              <w:t>1 x USB 3.2 Gen 1 typu A</w:t>
            </w:r>
          </w:p>
          <w:p w14:paraId="7C44B0CA" w14:textId="70370CB8" w:rsidR="0093067A" w:rsidRPr="0093067A" w:rsidRDefault="0093067A" w:rsidP="0093067A">
            <w:pPr>
              <w:suppressAutoHyphens w:val="0"/>
              <w:ind w:left="170"/>
              <w:rPr>
                <w:rFonts w:ascii="Calibri" w:hAnsi="Calibri" w:cs="Calibri"/>
                <w:color w:val="333333"/>
                <w:sz w:val="22"/>
                <w:szCs w:val="22"/>
                <w:lang w:eastAsia="pl-PL"/>
              </w:rPr>
            </w:pPr>
            <w:r>
              <w:rPr>
                <w:rFonts w:ascii="Calibri" w:hAnsi="Calibri" w:cs="Calibri"/>
                <w:color w:val="333333"/>
                <w:sz w:val="22"/>
                <w:szCs w:val="22"/>
                <w:lang w:eastAsia="pl-PL"/>
              </w:rPr>
              <w:t xml:space="preserve">min. </w:t>
            </w:r>
            <w:r w:rsidRPr="0093067A">
              <w:rPr>
                <w:rFonts w:ascii="Calibri" w:hAnsi="Calibri" w:cs="Calibri"/>
                <w:color w:val="333333"/>
                <w:sz w:val="22"/>
                <w:szCs w:val="22"/>
                <w:lang w:eastAsia="pl-PL"/>
              </w:rPr>
              <w:t>1 x USB 3.2 Gen 1 typu C</w:t>
            </w:r>
          </w:p>
          <w:p w14:paraId="723F3608" w14:textId="5088A040" w:rsidR="0093067A" w:rsidRPr="00161207" w:rsidRDefault="0093067A" w:rsidP="0093067A">
            <w:pPr>
              <w:suppressAutoHyphens w:val="0"/>
              <w:ind w:left="170"/>
              <w:rPr>
                <w:rFonts w:ascii="Calibri" w:hAnsi="Calibri" w:cs="Calibri"/>
                <w:color w:val="333333"/>
                <w:sz w:val="22"/>
                <w:szCs w:val="22"/>
                <w:lang w:val="en-GB" w:eastAsia="pl-PL"/>
              </w:rPr>
            </w:pPr>
            <w:r w:rsidRPr="00161207">
              <w:rPr>
                <w:rFonts w:ascii="Calibri" w:hAnsi="Calibri" w:cs="Calibri"/>
                <w:color w:val="333333"/>
                <w:sz w:val="22"/>
                <w:szCs w:val="22"/>
                <w:lang w:val="en-GB" w:eastAsia="pl-PL"/>
              </w:rPr>
              <w:t>min. 2x USB 2.0</w:t>
            </w:r>
          </w:p>
          <w:p w14:paraId="7E08CC76" w14:textId="77777777" w:rsidR="0093067A" w:rsidRPr="0093067A" w:rsidRDefault="0093067A" w:rsidP="0093067A">
            <w:pPr>
              <w:suppressAutoHyphens w:val="0"/>
              <w:rPr>
                <w:rFonts w:ascii="Calibri" w:hAnsi="Calibri" w:cs="Calibri"/>
                <w:color w:val="333333"/>
                <w:sz w:val="22"/>
                <w:szCs w:val="22"/>
                <w:lang w:val="en-GB" w:eastAsia="pl-PL"/>
              </w:rPr>
            </w:pPr>
            <w:r w:rsidRPr="0093067A">
              <w:rPr>
                <w:rFonts w:ascii="Calibri" w:hAnsi="Calibri" w:cs="Calibri"/>
                <w:color w:val="333333"/>
                <w:sz w:val="22"/>
                <w:szCs w:val="22"/>
                <w:lang w:val="en-GB" w:eastAsia="pl-PL"/>
              </w:rPr>
              <w:t xml:space="preserve">Panel </w:t>
            </w:r>
            <w:proofErr w:type="spellStart"/>
            <w:r w:rsidRPr="0093067A">
              <w:rPr>
                <w:rFonts w:ascii="Calibri" w:hAnsi="Calibri" w:cs="Calibri"/>
                <w:color w:val="333333"/>
                <w:sz w:val="22"/>
                <w:szCs w:val="22"/>
                <w:lang w:val="en-GB" w:eastAsia="pl-PL"/>
              </w:rPr>
              <w:t>tylny</w:t>
            </w:r>
            <w:proofErr w:type="spellEnd"/>
            <w:r w:rsidRPr="0093067A">
              <w:rPr>
                <w:rFonts w:ascii="Calibri" w:hAnsi="Calibri" w:cs="Calibri"/>
                <w:color w:val="333333"/>
                <w:sz w:val="22"/>
                <w:szCs w:val="22"/>
                <w:lang w:val="en-GB" w:eastAsia="pl-PL"/>
              </w:rPr>
              <w:t xml:space="preserve">: </w:t>
            </w:r>
          </w:p>
          <w:p w14:paraId="3298B8F0" w14:textId="4C534BEA" w:rsidR="0093067A" w:rsidRPr="0093067A" w:rsidRDefault="0093067A" w:rsidP="0093067A">
            <w:pPr>
              <w:suppressAutoHyphens w:val="0"/>
              <w:ind w:left="170"/>
              <w:rPr>
                <w:rFonts w:ascii="Calibri" w:hAnsi="Calibri" w:cs="Calibri"/>
                <w:color w:val="333333"/>
                <w:sz w:val="22"/>
                <w:szCs w:val="22"/>
                <w:lang w:val="en-GB" w:eastAsia="pl-PL"/>
              </w:rPr>
            </w:pPr>
            <w:r>
              <w:rPr>
                <w:rFonts w:ascii="Calibri" w:hAnsi="Calibri" w:cs="Calibri"/>
                <w:color w:val="333333"/>
                <w:sz w:val="22"/>
                <w:szCs w:val="22"/>
                <w:lang w:val="en-GB" w:eastAsia="pl-PL"/>
              </w:rPr>
              <w:t xml:space="preserve">min. </w:t>
            </w:r>
            <w:r w:rsidRPr="0093067A">
              <w:rPr>
                <w:rFonts w:ascii="Calibri" w:hAnsi="Calibri" w:cs="Calibri"/>
                <w:color w:val="333333"/>
                <w:sz w:val="22"/>
                <w:szCs w:val="22"/>
                <w:lang w:val="en-GB" w:eastAsia="pl-PL"/>
              </w:rPr>
              <w:t>1 x DisplayPort 1.4a</w:t>
            </w:r>
          </w:p>
          <w:p w14:paraId="27FBA296" w14:textId="289B0631" w:rsidR="0093067A" w:rsidRPr="0093067A" w:rsidRDefault="0093067A" w:rsidP="0093067A">
            <w:pPr>
              <w:suppressAutoHyphens w:val="0"/>
              <w:ind w:left="170"/>
              <w:rPr>
                <w:rFonts w:ascii="Calibri" w:hAnsi="Calibri" w:cs="Calibri"/>
                <w:color w:val="333333"/>
                <w:sz w:val="22"/>
                <w:szCs w:val="22"/>
                <w:lang w:val="en-GB" w:eastAsia="pl-PL"/>
              </w:rPr>
            </w:pPr>
            <w:r>
              <w:rPr>
                <w:rFonts w:ascii="Calibri" w:hAnsi="Calibri" w:cs="Calibri"/>
                <w:color w:val="333333"/>
                <w:sz w:val="22"/>
                <w:szCs w:val="22"/>
                <w:lang w:val="en-GB" w:eastAsia="pl-PL"/>
              </w:rPr>
              <w:t xml:space="preserve">min. </w:t>
            </w:r>
            <w:r w:rsidRPr="0093067A">
              <w:rPr>
                <w:rFonts w:ascii="Calibri" w:hAnsi="Calibri" w:cs="Calibri"/>
                <w:color w:val="333333"/>
                <w:sz w:val="22"/>
                <w:szCs w:val="22"/>
                <w:lang w:val="en-GB" w:eastAsia="pl-PL"/>
              </w:rPr>
              <w:t>1 x HDMI 1.4b</w:t>
            </w:r>
          </w:p>
          <w:p w14:paraId="7B990E55" w14:textId="3043D57E" w:rsidR="0093067A" w:rsidRPr="0093067A" w:rsidRDefault="0093067A" w:rsidP="0093067A">
            <w:pPr>
              <w:suppressAutoHyphens w:val="0"/>
              <w:ind w:left="170"/>
              <w:rPr>
                <w:rFonts w:ascii="Calibri" w:hAnsi="Calibri" w:cs="Calibri"/>
                <w:color w:val="333333"/>
                <w:sz w:val="22"/>
                <w:szCs w:val="22"/>
                <w:lang w:val="en-GB" w:eastAsia="pl-PL"/>
              </w:rPr>
            </w:pPr>
            <w:r>
              <w:rPr>
                <w:rFonts w:ascii="Calibri" w:hAnsi="Calibri" w:cs="Calibri"/>
                <w:color w:val="333333"/>
                <w:sz w:val="22"/>
                <w:szCs w:val="22"/>
                <w:lang w:val="en-GB" w:eastAsia="pl-PL"/>
              </w:rPr>
              <w:t xml:space="preserve">min. </w:t>
            </w:r>
            <w:r w:rsidRPr="0093067A">
              <w:rPr>
                <w:rFonts w:ascii="Calibri" w:hAnsi="Calibri" w:cs="Calibri"/>
                <w:color w:val="333333"/>
                <w:sz w:val="22"/>
                <w:szCs w:val="22"/>
                <w:lang w:val="en-GB" w:eastAsia="pl-PL"/>
              </w:rPr>
              <w:t xml:space="preserve">2 x USB 3.2 Gen 1 </w:t>
            </w:r>
            <w:proofErr w:type="spellStart"/>
            <w:r w:rsidRPr="0093067A">
              <w:rPr>
                <w:rFonts w:ascii="Calibri" w:hAnsi="Calibri" w:cs="Calibri"/>
                <w:color w:val="333333"/>
                <w:sz w:val="22"/>
                <w:szCs w:val="22"/>
                <w:lang w:val="en-GB" w:eastAsia="pl-PL"/>
              </w:rPr>
              <w:t>typ</w:t>
            </w:r>
            <w:proofErr w:type="spellEnd"/>
            <w:r w:rsidRPr="0093067A">
              <w:rPr>
                <w:rFonts w:ascii="Calibri" w:hAnsi="Calibri" w:cs="Calibri"/>
                <w:color w:val="333333"/>
                <w:sz w:val="22"/>
                <w:szCs w:val="22"/>
                <w:lang w:val="en-GB" w:eastAsia="pl-PL"/>
              </w:rPr>
              <w:t xml:space="preserve"> A</w:t>
            </w:r>
          </w:p>
          <w:p w14:paraId="39C7DBC6" w14:textId="61842F5C" w:rsidR="0093067A" w:rsidRPr="0093067A" w:rsidRDefault="0093067A" w:rsidP="0093067A">
            <w:pPr>
              <w:suppressAutoHyphens w:val="0"/>
              <w:ind w:left="170"/>
              <w:rPr>
                <w:rFonts w:ascii="Calibri" w:hAnsi="Calibri" w:cs="Calibri"/>
                <w:color w:val="333333"/>
                <w:sz w:val="22"/>
                <w:szCs w:val="22"/>
                <w:lang w:val="en-GB" w:eastAsia="pl-PL"/>
              </w:rPr>
            </w:pPr>
            <w:r>
              <w:rPr>
                <w:rFonts w:ascii="Calibri" w:hAnsi="Calibri" w:cs="Calibri"/>
                <w:color w:val="333333"/>
                <w:sz w:val="22"/>
                <w:szCs w:val="22"/>
                <w:lang w:val="en-GB" w:eastAsia="pl-PL"/>
              </w:rPr>
              <w:t xml:space="preserve">min. </w:t>
            </w:r>
            <w:r w:rsidRPr="0093067A">
              <w:rPr>
                <w:rFonts w:ascii="Calibri" w:hAnsi="Calibri" w:cs="Calibri"/>
                <w:color w:val="333333"/>
                <w:sz w:val="22"/>
                <w:szCs w:val="22"/>
                <w:lang w:val="en-GB" w:eastAsia="pl-PL"/>
              </w:rPr>
              <w:t xml:space="preserve">2 x USB 2.0 </w:t>
            </w:r>
          </w:p>
          <w:p w14:paraId="6168FA38" w14:textId="54629BBA" w:rsidR="006E784A" w:rsidRPr="0093067A" w:rsidRDefault="0093067A" w:rsidP="0093067A">
            <w:pPr>
              <w:suppressAutoHyphens w:val="0"/>
              <w:ind w:left="170"/>
              <w:rPr>
                <w:rFonts w:ascii="Calibri" w:hAnsi="Calibri" w:cs="Calibri"/>
                <w:color w:val="333333"/>
                <w:sz w:val="22"/>
                <w:szCs w:val="22"/>
                <w:lang w:val="en-GB" w:eastAsia="pl-PL"/>
              </w:rPr>
            </w:pPr>
            <w:r w:rsidRPr="0093067A">
              <w:rPr>
                <w:rFonts w:ascii="Calibri" w:hAnsi="Calibri" w:cs="Calibri"/>
                <w:color w:val="333333"/>
                <w:sz w:val="22"/>
                <w:szCs w:val="22"/>
                <w:lang w:val="en-GB" w:eastAsia="pl-PL"/>
              </w:rPr>
              <w:t>min. 1 x RJ45 10/100/1000</w:t>
            </w:r>
          </w:p>
        </w:tc>
      </w:tr>
      <w:tr w:rsidR="00EE67AF" w:rsidRPr="00D7398C" w14:paraId="5890C53C" w14:textId="77777777" w:rsidTr="00C40290">
        <w:trPr>
          <w:trHeight w:val="270"/>
        </w:trPr>
        <w:tc>
          <w:tcPr>
            <w:tcW w:w="3402" w:type="dxa"/>
          </w:tcPr>
          <w:p w14:paraId="45ED10FB" w14:textId="5AD55468" w:rsidR="00EE67AF" w:rsidRPr="00D7398C" w:rsidRDefault="006E784A"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lastRenderedPageBreak/>
              <w:t>Gwarancja</w:t>
            </w:r>
          </w:p>
        </w:tc>
        <w:tc>
          <w:tcPr>
            <w:tcW w:w="5702" w:type="dxa"/>
          </w:tcPr>
          <w:p w14:paraId="32B1582F" w14:textId="7CDE7BA3" w:rsidR="00EE67AF" w:rsidRPr="00D7398C" w:rsidRDefault="006E784A" w:rsidP="00C40290">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Minimum 36 miesięcy gwarancji producenta, serwis świadczony przez producenta lub autoryzowany serwis producenta.</w:t>
            </w:r>
          </w:p>
        </w:tc>
      </w:tr>
      <w:tr w:rsidR="00890CFB" w:rsidRPr="00D7398C" w14:paraId="3BA991BE" w14:textId="77777777" w:rsidTr="00C40290">
        <w:trPr>
          <w:trHeight w:val="270"/>
        </w:trPr>
        <w:tc>
          <w:tcPr>
            <w:tcW w:w="3402" w:type="dxa"/>
          </w:tcPr>
          <w:p w14:paraId="24B8104E" w14:textId="7348F18C" w:rsidR="00890CFB" w:rsidRPr="00D7398C" w:rsidRDefault="00890CFB" w:rsidP="00C40290">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Warunki dodatkowe</w:t>
            </w:r>
          </w:p>
        </w:tc>
        <w:tc>
          <w:tcPr>
            <w:tcW w:w="5702" w:type="dxa"/>
          </w:tcPr>
          <w:p w14:paraId="50678BA8" w14:textId="77777777" w:rsidR="00890CFB" w:rsidRDefault="00890CFB" w:rsidP="00890CFB">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 xml:space="preserve">Instalacja i uruchomienie do infrastruktury sieci funkcjonującej u Zamawiającego, który wykorzystuje </w:t>
            </w:r>
            <w:r w:rsidRPr="00672C3E">
              <w:rPr>
                <w:rFonts w:ascii="Calibri" w:hAnsi="Calibri" w:cs="Calibri"/>
                <w:color w:val="333333"/>
                <w:sz w:val="22"/>
                <w:szCs w:val="22"/>
                <w:lang w:eastAsia="pl-PL"/>
              </w:rPr>
              <w:t>narzędzie do zarządzania dostępem użytkowników i urządzeń do sieci</w:t>
            </w:r>
            <w:r>
              <w:rPr>
                <w:rFonts w:ascii="Calibri" w:hAnsi="Calibri" w:cs="Calibri"/>
                <w:color w:val="333333"/>
                <w:sz w:val="22"/>
                <w:szCs w:val="22"/>
                <w:lang w:eastAsia="pl-PL"/>
              </w:rPr>
              <w:t xml:space="preserve"> NAC – Network Access Control. </w:t>
            </w:r>
            <w:r w:rsidRPr="00672C3E">
              <w:rPr>
                <w:rFonts w:ascii="Calibri" w:hAnsi="Calibri" w:cs="Calibri"/>
                <w:color w:val="333333"/>
                <w:sz w:val="22"/>
                <w:szCs w:val="22"/>
                <w:lang w:eastAsia="pl-PL"/>
              </w:rPr>
              <w:t xml:space="preserve"> </w:t>
            </w:r>
          </w:p>
          <w:p w14:paraId="44563E87" w14:textId="2F65995A" w:rsidR="00890CFB" w:rsidRPr="00D7398C" w:rsidRDefault="00890CFB" w:rsidP="00890CFB">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 xml:space="preserve">Wymagana obecność Certyfikowanego inżyniera wsparcia  NACVIEW w zakresie instalacji i konfiguracji urządzeń sieciowych. Konieczność przedłożenia zarówno certyfikatu partnerstwa </w:t>
            </w:r>
            <w:proofErr w:type="spellStart"/>
            <w:r>
              <w:rPr>
                <w:rFonts w:ascii="Calibri" w:hAnsi="Calibri" w:cs="Calibri"/>
                <w:color w:val="333333"/>
                <w:sz w:val="22"/>
                <w:szCs w:val="22"/>
                <w:lang w:eastAsia="pl-PL"/>
              </w:rPr>
              <w:t>NACView</w:t>
            </w:r>
            <w:proofErr w:type="spellEnd"/>
            <w:r>
              <w:rPr>
                <w:rFonts w:ascii="Calibri" w:hAnsi="Calibri" w:cs="Calibri"/>
                <w:color w:val="333333"/>
                <w:sz w:val="22"/>
                <w:szCs w:val="22"/>
                <w:lang w:eastAsia="pl-PL"/>
              </w:rPr>
              <w:t xml:space="preserve"> oraz certyfikatu inżyniera wsparcia.  </w:t>
            </w:r>
          </w:p>
        </w:tc>
      </w:tr>
    </w:tbl>
    <w:p w14:paraId="2F411270" w14:textId="77777777" w:rsidR="00872B41" w:rsidRPr="00D7398C" w:rsidRDefault="00872B41" w:rsidP="00872B41"/>
    <w:p w14:paraId="1413FA6D" w14:textId="77777777" w:rsidR="00EA0D21" w:rsidRDefault="00EA0D21">
      <w:pPr>
        <w:suppressAutoHyphens w:val="0"/>
        <w:spacing w:after="200" w:line="276" w:lineRule="auto"/>
        <w:rPr>
          <w:rFonts w:asciiTheme="minorHAnsi" w:eastAsiaTheme="majorEastAsia" w:hAnsiTheme="minorHAnsi" w:cstheme="minorHAnsi"/>
          <w:b/>
          <w:color w:val="000000" w:themeColor="text1"/>
          <w:sz w:val="28"/>
          <w:szCs w:val="28"/>
        </w:rPr>
      </w:pPr>
      <w:r>
        <w:rPr>
          <w:rFonts w:asciiTheme="minorHAnsi" w:hAnsiTheme="minorHAnsi" w:cstheme="minorHAnsi"/>
          <w:b/>
          <w:color w:val="000000" w:themeColor="text1"/>
          <w:sz w:val="28"/>
          <w:szCs w:val="28"/>
        </w:rPr>
        <w:br w:type="page"/>
      </w:r>
    </w:p>
    <w:p w14:paraId="07ED2214" w14:textId="5599DD25" w:rsidR="00872B41" w:rsidRPr="00D7398C" w:rsidRDefault="00872B41" w:rsidP="003424AC">
      <w:pPr>
        <w:pStyle w:val="Nagwek3"/>
        <w:numPr>
          <w:ilvl w:val="0"/>
          <w:numId w:val="2"/>
        </w:numPr>
        <w:spacing w:after="240"/>
        <w:ind w:left="425" w:hanging="425"/>
        <w:jc w:val="both"/>
        <w:rPr>
          <w:rFonts w:asciiTheme="minorHAnsi" w:hAnsiTheme="minorHAnsi" w:cstheme="minorHAnsi"/>
          <w:b/>
          <w:color w:val="000000" w:themeColor="text1"/>
          <w:sz w:val="28"/>
          <w:szCs w:val="28"/>
        </w:rPr>
      </w:pPr>
      <w:r w:rsidRPr="00D7398C">
        <w:rPr>
          <w:rFonts w:asciiTheme="minorHAnsi" w:hAnsiTheme="minorHAnsi" w:cstheme="minorHAnsi"/>
          <w:b/>
          <w:color w:val="000000" w:themeColor="text1"/>
          <w:sz w:val="28"/>
          <w:szCs w:val="28"/>
        </w:rPr>
        <w:lastRenderedPageBreak/>
        <w:t xml:space="preserve">Monitor szt. </w:t>
      </w:r>
      <w:r w:rsidR="00604D52">
        <w:rPr>
          <w:rFonts w:asciiTheme="minorHAnsi" w:hAnsiTheme="minorHAnsi" w:cstheme="minorHAnsi"/>
          <w:b/>
          <w:color w:val="000000" w:themeColor="text1"/>
          <w:sz w:val="28"/>
          <w:szCs w:val="28"/>
        </w:rPr>
        <w:t>10</w:t>
      </w:r>
    </w:p>
    <w:tbl>
      <w:tblPr>
        <w:tblStyle w:val="Tabela-Siatka"/>
        <w:tblW w:w="9104" w:type="dxa"/>
        <w:tblInd w:w="108" w:type="dxa"/>
        <w:tblLook w:val="04A0" w:firstRow="1" w:lastRow="0" w:firstColumn="1" w:lastColumn="0" w:noHBand="0" w:noVBand="1"/>
      </w:tblPr>
      <w:tblGrid>
        <w:gridCol w:w="3402"/>
        <w:gridCol w:w="5702"/>
      </w:tblGrid>
      <w:tr w:rsidR="00EE67AF" w:rsidRPr="00D7398C" w14:paraId="57D0368D" w14:textId="77777777" w:rsidTr="000A5C00">
        <w:trPr>
          <w:trHeight w:val="270"/>
        </w:trPr>
        <w:tc>
          <w:tcPr>
            <w:tcW w:w="3402" w:type="dxa"/>
            <w:hideMark/>
          </w:tcPr>
          <w:p w14:paraId="4DC52B66" w14:textId="77777777" w:rsidR="00EE67AF" w:rsidRPr="00D7398C" w:rsidRDefault="00EE67AF" w:rsidP="00C40290">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NAZWA PARAMETRU</w:t>
            </w:r>
          </w:p>
        </w:tc>
        <w:tc>
          <w:tcPr>
            <w:tcW w:w="5702" w:type="dxa"/>
            <w:hideMark/>
          </w:tcPr>
          <w:p w14:paraId="201EC74A" w14:textId="77777777" w:rsidR="00EE67AF" w:rsidRPr="00D7398C" w:rsidRDefault="00EE67AF" w:rsidP="00C40290">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 xml:space="preserve">WYMAGANIA </w:t>
            </w:r>
          </w:p>
        </w:tc>
      </w:tr>
      <w:tr w:rsidR="002E2113" w:rsidRPr="00D7398C" w14:paraId="3DD05039" w14:textId="77777777" w:rsidTr="000A5C00">
        <w:trPr>
          <w:trHeight w:val="270"/>
        </w:trPr>
        <w:tc>
          <w:tcPr>
            <w:tcW w:w="3402" w:type="dxa"/>
          </w:tcPr>
          <w:p w14:paraId="69C9A2CD" w14:textId="71505C77" w:rsidR="002E2113" w:rsidRPr="00D7398C" w:rsidRDefault="002E2113"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Typ</w:t>
            </w:r>
          </w:p>
        </w:tc>
        <w:tc>
          <w:tcPr>
            <w:tcW w:w="5702" w:type="dxa"/>
          </w:tcPr>
          <w:p w14:paraId="61AC69B5" w14:textId="105513F6" w:rsidR="00F048C7" w:rsidRPr="00F048C7" w:rsidRDefault="00E572F2" w:rsidP="00F048C7">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Zakrzywiony</w:t>
            </w:r>
            <w:r w:rsidR="00F048C7">
              <w:rPr>
                <w:rFonts w:ascii="Calibri" w:hAnsi="Calibri" w:cs="Calibri"/>
                <w:color w:val="333333"/>
                <w:sz w:val="22"/>
                <w:szCs w:val="22"/>
                <w:lang w:eastAsia="pl-PL"/>
              </w:rPr>
              <w:t>,</w:t>
            </w:r>
            <w:r w:rsidRPr="00D7398C">
              <w:rPr>
                <w:rFonts w:ascii="Calibri" w:hAnsi="Calibri" w:cs="Calibri"/>
                <w:color w:val="333333"/>
                <w:sz w:val="22"/>
                <w:szCs w:val="22"/>
                <w:lang w:eastAsia="pl-PL"/>
              </w:rPr>
              <w:t xml:space="preserve"> </w:t>
            </w:r>
            <w:r w:rsidR="00F048C7" w:rsidRPr="00F048C7">
              <w:rPr>
                <w:rFonts w:ascii="Calibri" w:hAnsi="Calibri" w:cs="Calibri"/>
                <w:color w:val="333333"/>
                <w:sz w:val="22"/>
                <w:szCs w:val="22"/>
                <w:lang w:eastAsia="pl-PL"/>
              </w:rPr>
              <w:t>34"</w:t>
            </w:r>
          </w:p>
          <w:p w14:paraId="39D88F80" w14:textId="54699413" w:rsidR="00F048C7" w:rsidRPr="00F048C7" w:rsidRDefault="00F048C7" w:rsidP="00F048C7">
            <w:pPr>
              <w:suppressAutoHyphens w:val="0"/>
              <w:rPr>
                <w:rFonts w:ascii="Calibri" w:hAnsi="Calibri" w:cs="Calibri"/>
                <w:color w:val="333333"/>
                <w:sz w:val="22"/>
                <w:szCs w:val="22"/>
                <w:lang w:eastAsia="pl-PL"/>
              </w:rPr>
            </w:pPr>
            <w:r w:rsidRPr="00F048C7">
              <w:rPr>
                <w:rFonts w:ascii="Calibri" w:hAnsi="Calibri" w:cs="Calibri"/>
                <w:color w:val="333333"/>
                <w:sz w:val="22"/>
                <w:szCs w:val="22"/>
                <w:lang w:eastAsia="pl-PL"/>
              </w:rPr>
              <w:t>Powłoka matrycy</w:t>
            </w:r>
            <w:r>
              <w:rPr>
                <w:rFonts w:ascii="Calibri" w:hAnsi="Calibri" w:cs="Calibri"/>
                <w:color w:val="333333"/>
                <w:sz w:val="22"/>
                <w:szCs w:val="22"/>
                <w:lang w:eastAsia="pl-PL"/>
              </w:rPr>
              <w:t xml:space="preserve">: </w:t>
            </w:r>
            <w:r w:rsidRPr="00F048C7">
              <w:rPr>
                <w:rFonts w:ascii="Calibri" w:hAnsi="Calibri" w:cs="Calibri"/>
                <w:color w:val="333333"/>
                <w:sz w:val="22"/>
                <w:szCs w:val="22"/>
                <w:lang w:eastAsia="pl-PL"/>
              </w:rPr>
              <w:t>Matowa</w:t>
            </w:r>
          </w:p>
          <w:p w14:paraId="77777BAB" w14:textId="6F7D0447" w:rsidR="002E2113" w:rsidRPr="00D7398C" w:rsidRDefault="00F048C7" w:rsidP="00F048C7">
            <w:pPr>
              <w:suppressAutoHyphens w:val="0"/>
              <w:rPr>
                <w:rFonts w:ascii="Calibri" w:hAnsi="Calibri" w:cs="Calibri"/>
                <w:color w:val="333333"/>
                <w:sz w:val="22"/>
                <w:szCs w:val="22"/>
                <w:lang w:eastAsia="pl-PL"/>
              </w:rPr>
            </w:pPr>
            <w:r w:rsidRPr="00F048C7">
              <w:rPr>
                <w:rFonts w:ascii="Calibri" w:hAnsi="Calibri" w:cs="Calibri"/>
                <w:color w:val="333333"/>
                <w:sz w:val="22"/>
                <w:szCs w:val="22"/>
                <w:lang w:eastAsia="pl-PL"/>
              </w:rPr>
              <w:t>Rodzaj matrycy</w:t>
            </w:r>
            <w:r>
              <w:rPr>
                <w:rFonts w:ascii="Calibri" w:hAnsi="Calibri" w:cs="Calibri"/>
                <w:color w:val="333333"/>
                <w:sz w:val="22"/>
                <w:szCs w:val="22"/>
                <w:lang w:eastAsia="pl-PL"/>
              </w:rPr>
              <w:t xml:space="preserve">: </w:t>
            </w:r>
            <w:r w:rsidRPr="00F048C7">
              <w:rPr>
                <w:rFonts w:ascii="Calibri" w:hAnsi="Calibri" w:cs="Calibri"/>
                <w:color w:val="333333"/>
                <w:sz w:val="22"/>
                <w:szCs w:val="22"/>
                <w:lang w:eastAsia="pl-PL"/>
              </w:rPr>
              <w:t>LED, IPS</w:t>
            </w:r>
          </w:p>
        </w:tc>
      </w:tr>
      <w:tr w:rsidR="00E572F2" w:rsidRPr="00D7398C" w14:paraId="59C223A3" w14:textId="77777777" w:rsidTr="000A5C00">
        <w:trPr>
          <w:trHeight w:val="270"/>
        </w:trPr>
        <w:tc>
          <w:tcPr>
            <w:tcW w:w="3402" w:type="dxa"/>
          </w:tcPr>
          <w:p w14:paraId="6707409C" w14:textId="79D626ED" w:rsidR="00E572F2" w:rsidRPr="00D7398C" w:rsidRDefault="00E572F2"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Rozdzielczość</w:t>
            </w:r>
          </w:p>
        </w:tc>
        <w:tc>
          <w:tcPr>
            <w:tcW w:w="5702" w:type="dxa"/>
          </w:tcPr>
          <w:p w14:paraId="1C468DFF" w14:textId="23EDAFCF" w:rsidR="00E572F2" w:rsidRPr="00D7398C" w:rsidRDefault="00E572F2" w:rsidP="00E572F2">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min. </w:t>
            </w:r>
            <w:r w:rsidR="00F048C7" w:rsidRPr="00F048C7">
              <w:rPr>
                <w:rFonts w:ascii="Calibri" w:hAnsi="Calibri" w:cs="Calibri"/>
                <w:color w:val="333333"/>
                <w:sz w:val="22"/>
                <w:szCs w:val="22"/>
                <w:lang w:eastAsia="pl-PL"/>
              </w:rPr>
              <w:t>3440 x 1440 (UWQHD)</w:t>
            </w:r>
          </w:p>
        </w:tc>
      </w:tr>
      <w:tr w:rsidR="00F048C7" w:rsidRPr="00D7398C" w14:paraId="114FAE92" w14:textId="77777777" w:rsidTr="000A5C00">
        <w:trPr>
          <w:trHeight w:val="270"/>
        </w:trPr>
        <w:tc>
          <w:tcPr>
            <w:tcW w:w="3402" w:type="dxa"/>
          </w:tcPr>
          <w:p w14:paraId="0B82F5FF" w14:textId="36BFE47B" w:rsidR="00F048C7" w:rsidRPr="00D7398C" w:rsidRDefault="00F048C7" w:rsidP="00F048C7">
            <w:pPr>
              <w:suppressAutoHyphens w:val="0"/>
              <w:rPr>
                <w:rFonts w:ascii="Calibri" w:hAnsi="Calibri" w:cs="Calibri"/>
                <w:b/>
                <w:bCs/>
                <w:color w:val="333333"/>
                <w:sz w:val="22"/>
                <w:szCs w:val="22"/>
                <w:lang w:eastAsia="pl-PL"/>
              </w:rPr>
            </w:pPr>
            <w:r w:rsidRPr="00F048C7">
              <w:rPr>
                <w:rFonts w:ascii="Calibri" w:hAnsi="Calibri" w:cs="Calibri"/>
                <w:b/>
                <w:bCs/>
                <w:color w:val="333333"/>
                <w:sz w:val="22"/>
                <w:szCs w:val="22"/>
                <w:lang w:eastAsia="pl-PL"/>
              </w:rPr>
              <w:t>Format obrazu</w:t>
            </w:r>
          </w:p>
        </w:tc>
        <w:tc>
          <w:tcPr>
            <w:tcW w:w="5702" w:type="dxa"/>
          </w:tcPr>
          <w:p w14:paraId="3A23FA8C" w14:textId="7AAD1E78" w:rsidR="00F048C7" w:rsidRPr="00D7398C" w:rsidRDefault="00F048C7" w:rsidP="00F048C7">
            <w:pPr>
              <w:suppressAutoHyphens w:val="0"/>
              <w:rPr>
                <w:rFonts w:ascii="Calibri" w:hAnsi="Calibri" w:cs="Calibri"/>
                <w:color w:val="333333"/>
                <w:sz w:val="22"/>
                <w:szCs w:val="22"/>
                <w:lang w:eastAsia="pl-PL"/>
              </w:rPr>
            </w:pPr>
            <w:r w:rsidRPr="00F048C7">
              <w:rPr>
                <w:rFonts w:ascii="Calibri" w:hAnsi="Calibri" w:cs="Calibri"/>
                <w:color w:val="333333"/>
                <w:sz w:val="22"/>
                <w:szCs w:val="22"/>
                <w:lang w:eastAsia="pl-PL"/>
              </w:rPr>
              <w:t>21:09</w:t>
            </w:r>
          </w:p>
        </w:tc>
      </w:tr>
      <w:tr w:rsidR="00F048C7" w:rsidRPr="00D7398C" w14:paraId="349023FF" w14:textId="77777777" w:rsidTr="000A5C00">
        <w:trPr>
          <w:trHeight w:val="270"/>
        </w:trPr>
        <w:tc>
          <w:tcPr>
            <w:tcW w:w="3402" w:type="dxa"/>
          </w:tcPr>
          <w:p w14:paraId="3412E056" w14:textId="5E76CEFD" w:rsidR="00F048C7" w:rsidRPr="00D7398C" w:rsidRDefault="00F048C7" w:rsidP="00F048C7">
            <w:pPr>
              <w:suppressAutoHyphens w:val="0"/>
              <w:rPr>
                <w:rFonts w:ascii="Calibri" w:hAnsi="Calibri" w:cs="Calibri"/>
                <w:b/>
                <w:bCs/>
                <w:color w:val="333333"/>
                <w:sz w:val="22"/>
                <w:szCs w:val="22"/>
                <w:lang w:eastAsia="pl-PL"/>
              </w:rPr>
            </w:pPr>
            <w:r w:rsidRPr="00F048C7">
              <w:rPr>
                <w:rFonts w:ascii="Calibri" w:hAnsi="Calibri" w:cs="Calibri"/>
                <w:b/>
                <w:bCs/>
                <w:color w:val="333333"/>
                <w:sz w:val="22"/>
                <w:szCs w:val="22"/>
                <w:lang w:eastAsia="pl-PL"/>
              </w:rPr>
              <w:t>Częstotliwość odświeżania ekranu</w:t>
            </w:r>
          </w:p>
        </w:tc>
        <w:tc>
          <w:tcPr>
            <w:tcW w:w="5702" w:type="dxa"/>
          </w:tcPr>
          <w:p w14:paraId="53350866" w14:textId="0EEFA13F" w:rsidR="00F048C7" w:rsidRPr="00D7398C" w:rsidRDefault="00F048C7" w:rsidP="00F048C7">
            <w:pPr>
              <w:suppressAutoHyphens w:val="0"/>
              <w:rPr>
                <w:rFonts w:ascii="Calibri" w:hAnsi="Calibri" w:cs="Calibri"/>
                <w:color w:val="333333"/>
                <w:sz w:val="22"/>
                <w:szCs w:val="22"/>
                <w:lang w:eastAsia="pl-PL"/>
              </w:rPr>
            </w:pPr>
            <w:r w:rsidRPr="00F048C7">
              <w:rPr>
                <w:rFonts w:ascii="Calibri" w:hAnsi="Calibri" w:cs="Calibri"/>
                <w:color w:val="333333"/>
                <w:sz w:val="22"/>
                <w:szCs w:val="22"/>
                <w:lang w:eastAsia="pl-PL"/>
              </w:rPr>
              <w:t xml:space="preserve">60 </w:t>
            </w:r>
            <w:proofErr w:type="spellStart"/>
            <w:r w:rsidRPr="00F048C7">
              <w:rPr>
                <w:rFonts w:ascii="Calibri" w:hAnsi="Calibri" w:cs="Calibri"/>
                <w:color w:val="333333"/>
                <w:sz w:val="22"/>
                <w:szCs w:val="22"/>
                <w:lang w:eastAsia="pl-PL"/>
              </w:rPr>
              <w:t>Hz</w:t>
            </w:r>
            <w:proofErr w:type="spellEnd"/>
          </w:p>
        </w:tc>
      </w:tr>
      <w:tr w:rsidR="00F048C7" w:rsidRPr="00D7398C" w14:paraId="79BB9BC9" w14:textId="77777777" w:rsidTr="000A5C00">
        <w:trPr>
          <w:trHeight w:val="270"/>
        </w:trPr>
        <w:tc>
          <w:tcPr>
            <w:tcW w:w="3402" w:type="dxa"/>
          </w:tcPr>
          <w:p w14:paraId="6339F480" w14:textId="1A099F7E" w:rsidR="00F048C7" w:rsidRPr="00D7398C" w:rsidRDefault="00F048C7" w:rsidP="00F048C7">
            <w:pPr>
              <w:suppressAutoHyphens w:val="0"/>
              <w:rPr>
                <w:rFonts w:ascii="Calibri" w:hAnsi="Calibri" w:cs="Calibri"/>
                <w:b/>
                <w:bCs/>
                <w:color w:val="333333"/>
                <w:sz w:val="22"/>
                <w:szCs w:val="22"/>
                <w:lang w:eastAsia="pl-PL"/>
              </w:rPr>
            </w:pPr>
            <w:r w:rsidRPr="00F048C7">
              <w:rPr>
                <w:rFonts w:ascii="Calibri" w:hAnsi="Calibri" w:cs="Calibri"/>
                <w:b/>
                <w:bCs/>
                <w:color w:val="333333"/>
                <w:sz w:val="22"/>
                <w:szCs w:val="22"/>
                <w:lang w:eastAsia="pl-PL"/>
              </w:rPr>
              <w:t>Odwzorowanie przestrzeni barw</w:t>
            </w:r>
          </w:p>
        </w:tc>
        <w:tc>
          <w:tcPr>
            <w:tcW w:w="5702" w:type="dxa"/>
          </w:tcPr>
          <w:p w14:paraId="4165CECE" w14:textId="7E3861B0" w:rsidR="00F048C7" w:rsidRPr="00D7398C" w:rsidRDefault="00F048C7" w:rsidP="00F048C7">
            <w:pPr>
              <w:suppressAutoHyphens w:val="0"/>
              <w:rPr>
                <w:rFonts w:ascii="Calibri" w:hAnsi="Calibri" w:cs="Calibri"/>
                <w:color w:val="333333"/>
                <w:sz w:val="22"/>
                <w:szCs w:val="22"/>
                <w:lang w:eastAsia="pl-PL"/>
              </w:rPr>
            </w:pPr>
            <w:proofErr w:type="spellStart"/>
            <w:r w:rsidRPr="00F048C7">
              <w:rPr>
                <w:rFonts w:ascii="Calibri" w:hAnsi="Calibri" w:cs="Calibri"/>
                <w:color w:val="333333"/>
                <w:sz w:val="22"/>
                <w:szCs w:val="22"/>
                <w:lang w:eastAsia="pl-PL"/>
              </w:rPr>
              <w:t>sRGB</w:t>
            </w:r>
            <w:proofErr w:type="spellEnd"/>
            <w:r w:rsidRPr="00F048C7">
              <w:rPr>
                <w:rFonts w:ascii="Calibri" w:hAnsi="Calibri" w:cs="Calibri"/>
                <w:color w:val="333333"/>
                <w:sz w:val="22"/>
                <w:szCs w:val="22"/>
                <w:lang w:eastAsia="pl-PL"/>
              </w:rPr>
              <w:t>: 99%</w:t>
            </w:r>
          </w:p>
        </w:tc>
      </w:tr>
      <w:tr w:rsidR="00F048C7" w:rsidRPr="00D7398C" w14:paraId="0DE96542" w14:textId="77777777" w:rsidTr="000A5C00">
        <w:trPr>
          <w:trHeight w:val="270"/>
        </w:trPr>
        <w:tc>
          <w:tcPr>
            <w:tcW w:w="3402" w:type="dxa"/>
          </w:tcPr>
          <w:p w14:paraId="731F5F4F" w14:textId="540890A0" w:rsidR="00F048C7" w:rsidRPr="00D7398C" w:rsidRDefault="00F048C7" w:rsidP="00F048C7">
            <w:pPr>
              <w:suppressAutoHyphens w:val="0"/>
              <w:rPr>
                <w:rFonts w:ascii="Calibri" w:hAnsi="Calibri" w:cs="Calibri"/>
                <w:b/>
                <w:bCs/>
                <w:color w:val="333333"/>
                <w:sz w:val="22"/>
                <w:szCs w:val="22"/>
                <w:lang w:eastAsia="pl-PL"/>
              </w:rPr>
            </w:pPr>
            <w:r w:rsidRPr="00F048C7">
              <w:rPr>
                <w:rFonts w:ascii="Calibri" w:hAnsi="Calibri" w:cs="Calibri"/>
                <w:b/>
                <w:bCs/>
                <w:color w:val="333333"/>
                <w:sz w:val="22"/>
                <w:szCs w:val="22"/>
                <w:lang w:eastAsia="pl-PL"/>
              </w:rPr>
              <w:t>Liczba wyświetlanych kolorów</w:t>
            </w:r>
          </w:p>
        </w:tc>
        <w:tc>
          <w:tcPr>
            <w:tcW w:w="5702" w:type="dxa"/>
          </w:tcPr>
          <w:p w14:paraId="15984706" w14:textId="67A13558" w:rsidR="00F048C7" w:rsidRPr="00D7398C" w:rsidRDefault="00F048C7" w:rsidP="00F048C7">
            <w:pPr>
              <w:suppressAutoHyphens w:val="0"/>
              <w:rPr>
                <w:rFonts w:ascii="Calibri" w:hAnsi="Calibri" w:cs="Calibri"/>
                <w:color w:val="333333"/>
                <w:sz w:val="22"/>
                <w:szCs w:val="22"/>
                <w:lang w:eastAsia="pl-PL"/>
              </w:rPr>
            </w:pPr>
            <w:r w:rsidRPr="00F048C7">
              <w:rPr>
                <w:rFonts w:ascii="Calibri" w:hAnsi="Calibri" w:cs="Calibri"/>
                <w:color w:val="333333"/>
                <w:sz w:val="22"/>
                <w:szCs w:val="22"/>
                <w:lang w:eastAsia="pl-PL"/>
              </w:rPr>
              <w:t>1,07 mld</w:t>
            </w:r>
          </w:p>
        </w:tc>
      </w:tr>
      <w:tr w:rsidR="00F048C7" w:rsidRPr="00D7398C" w14:paraId="120686D1" w14:textId="77777777" w:rsidTr="000A5C00">
        <w:trPr>
          <w:trHeight w:val="270"/>
        </w:trPr>
        <w:tc>
          <w:tcPr>
            <w:tcW w:w="3402" w:type="dxa"/>
          </w:tcPr>
          <w:p w14:paraId="00CB14EB" w14:textId="2E886E66" w:rsidR="00F048C7" w:rsidRPr="00D7398C" w:rsidRDefault="00F048C7" w:rsidP="00F048C7">
            <w:pPr>
              <w:suppressAutoHyphens w:val="0"/>
              <w:rPr>
                <w:rFonts w:ascii="Calibri" w:hAnsi="Calibri" w:cs="Calibri"/>
                <w:b/>
                <w:bCs/>
                <w:color w:val="333333"/>
                <w:sz w:val="22"/>
                <w:szCs w:val="22"/>
                <w:lang w:eastAsia="pl-PL"/>
              </w:rPr>
            </w:pPr>
            <w:r w:rsidRPr="00F048C7">
              <w:rPr>
                <w:rFonts w:ascii="Calibri" w:hAnsi="Calibri" w:cs="Calibri"/>
                <w:b/>
                <w:bCs/>
                <w:color w:val="333333"/>
                <w:sz w:val="22"/>
                <w:szCs w:val="22"/>
                <w:lang w:eastAsia="pl-PL"/>
              </w:rPr>
              <w:t>Czas reakcji</w:t>
            </w:r>
          </w:p>
        </w:tc>
        <w:tc>
          <w:tcPr>
            <w:tcW w:w="5702" w:type="dxa"/>
          </w:tcPr>
          <w:p w14:paraId="09EE3226" w14:textId="43001B71" w:rsidR="00F048C7" w:rsidRPr="00D7398C" w:rsidRDefault="00F048C7" w:rsidP="00F048C7">
            <w:pPr>
              <w:suppressAutoHyphens w:val="0"/>
              <w:rPr>
                <w:rFonts w:ascii="Calibri" w:hAnsi="Calibri" w:cs="Calibri"/>
                <w:color w:val="333333"/>
                <w:sz w:val="22"/>
                <w:szCs w:val="22"/>
                <w:lang w:eastAsia="pl-PL"/>
              </w:rPr>
            </w:pPr>
            <w:r w:rsidRPr="00F048C7">
              <w:rPr>
                <w:rFonts w:ascii="Calibri" w:hAnsi="Calibri" w:cs="Calibri"/>
                <w:color w:val="333333"/>
                <w:sz w:val="22"/>
                <w:szCs w:val="22"/>
                <w:lang w:eastAsia="pl-PL"/>
              </w:rPr>
              <w:t>8 ms (GTG)</w:t>
            </w:r>
          </w:p>
        </w:tc>
      </w:tr>
      <w:tr w:rsidR="00F048C7" w:rsidRPr="00D7398C" w14:paraId="07E6123E" w14:textId="77777777" w:rsidTr="000A5C00">
        <w:trPr>
          <w:trHeight w:val="270"/>
        </w:trPr>
        <w:tc>
          <w:tcPr>
            <w:tcW w:w="3402" w:type="dxa"/>
          </w:tcPr>
          <w:p w14:paraId="6D745C78" w14:textId="76299677" w:rsidR="00F048C7" w:rsidRPr="00D7398C" w:rsidRDefault="00F048C7" w:rsidP="00F048C7">
            <w:pPr>
              <w:suppressAutoHyphens w:val="0"/>
              <w:rPr>
                <w:rFonts w:ascii="Calibri" w:hAnsi="Calibri" w:cs="Calibri"/>
                <w:b/>
                <w:bCs/>
                <w:color w:val="333333"/>
                <w:sz w:val="22"/>
                <w:szCs w:val="22"/>
                <w:lang w:eastAsia="pl-PL"/>
              </w:rPr>
            </w:pPr>
            <w:r w:rsidRPr="00F048C7">
              <w:rPr>
                <w:rFonts w:ascii="Calibri" w:hAnsi="Calibri" w:cs="Calibri"/>
                <w:b/>
                <w:bCs/>
                <w:color w:val="333333"/>
                <w:sz w:val="22"/>
                <w:szCs w:val="22"/>
                <w:lang w:eastAsia="pl-PL"/>
              </w:rPr>
              <w:t>Wielkość plamki</w:t>
            </w:r>
          </w:p>
        </w:tc>
        <w:tc>
          <w:tcPr>
            <w:tcW w:w="5702" w:type="dxa"/>
          </w:tcPr>
          <w:p w14:paraId="240C5358" w14:textId="347E39F5" w:rsidR="00F048C7" w:rsidRPr="00D7398C" w:rsidRDefault="00F048C7" w:rsidP="00F048C7">
            <w:pPr>
              <w:suppressAutoHyphens w:val="0"/>
              <w:rPr>
                <w:rFonts w:ascii="Calibri" w:hAnsi="Calibri" w:cs="Calibri"/>
                <w:color w:val="333333"/>
                <w:sz w:val="22"/>
                <w:szCs w:val="22"/>
                <w:lang w:eastAsia="pl-PL"/>
              </w:rPr>
            </w:pPr>
            <w:r w:rsidRPr="00F048C7">
              <w:rPr>
                <w:rFonts w:ascii="Calibri" w:hAnsi="Calibri" w:cs="Calibri"/>
                <w:color w:val="333333"/>
                <w:sz w:val="22"/>
                <w:szCs w:val="22"/>
                <w:lang w:eastAsia="pl-PL"/>
              </w:rPr>
              <w:t>0,233 x 0,233 mm</w:t>
            </w:r>
          </w:p>
        </w:tc>
      </w:tr>
      <w:tr w:rsidR="00F048C7" w:rsidRPr="00D7398C" w14:paraId="71F72161" w14:textId="77777777" w:rsidTr="000A5C00">
        <w:trPr>
          <w:trHeight w:val="270"/>
        </w:trPr>
        <w:tc>
          <w:tcPr>
            <w:tcW w:w="3402" w:type="dxa"/>
          </w:tcPr>
          <w:p w14:paraId="7B835D64" w14:textId="6982470A" w:rsidR="00F048C7" w:rsidRPr="00D7398C" w:rsidRDefault="00F048C7" w:rsidP="00F048C7">
            <w:pPr>
              <w:suppressAutoHyphens w:val="0"/>
              <w:rPr>
                <w:rFonts w:ascii="Calibri" w:hAnsi="Calibri" w:cs="Calibri"/>
                <w:b/>
                <w:bCs/>
                <w:color w:val="333333"/>
                <w:sz w:val="22"/>
                <w:szCs w:val="22"/>
                <w:lang w:eastAsia="pl-PL"/>
              </w:rPr>
            </w:pPr>
            <w:r w:rsidRPr="00F048C7">
              <w:rPr>
                <w:rFonts w:ascii="Calibri" w:hAnsi="Calibri" w:cs="Calibri"/>
                <w:b/>
                <w:bCs/>
                <w:color w:val="333333"/>
                <w:sz w:val="22"/>
                <w:szCs w:val="22"/>
                <w:lang w:eastAsia="pl-PL"/>
              </w:rPr>
              <w:t>Jasność</w:t>
            </w:r>
          </w:p>
        </w:tc>
        <w:tc>
          <w:tcPr>
            <w:tcW w:w="5702" w:type="dxa"/>
          </w:tcPr>
          <w:p w14:paraId="79A2B498" w14:textId="45EC3F12" w:rsidR="00F048C7" w:rsidRPr="00D7398C" w:rsidRDefault="00F048C7" w:rsidP="00F048C7">
            <w:pPr>
              <w:suppressAutoHyphens w:val="0"/>
              <w:rPr>
                <w:rFonts w:ascii="Calibri" w:hAnsi="Calibri" w:cs="Calibri"/>
                <w:color w:val="333333"/>
                <w:sz w:val="22"/>
                <w:szCs w:val="22"/>
                <w:lang w:eastAsia="pl-PL"/>
              </w:rPr>
            </w:pPr>
            <w:r w:rsidRPr="00F048C7">
              <w:rPr>
                <w:rFonts w:ascii="Calibri" w:hAnsi="Calibri" w:cs="Calibri"/>
                <w:color w:val="333333"/>
                <w:sz w:val="22"/>
                <w:szCs w:val="22"/>
                <w:lang w:eastAsia="pl-PL"/>
              </w:rPr>
              <w:t>300 cd/m²</w:t>
            </w:r>
          </w:p>
        </w:tc>
      </w:tr>
      <w:tr w:rsidR="00F048C7" w:rsidRPr="00D7398C" w14:paraId="6118DD6C" w14:textId="77777777" w:rsidTr="000A5C00">
        <w:trPr>
          <w:trHeight w:val="270"/>
        </w:trPr>
        <w:tc>
          <w:tcPr>
            <w:tcW w:w="3402" w:type="dxa"/>
          </w:tcPr>
          <w:p w14:paraId="4B09BB13" w14:textId="182F28A2" w:rsidR="00F048C7" w:rsidRPr="00D7398C" w:rsidRDefault="00F048C7" w:rsidP="00F048C7">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Kontrast</w:t>
            </w:r>
          </w:p>
        </w:tc>
        <w:tc>
          <w:tcPr>
            <w:tcW w:w="5702" w:type="dxa"/>
          </w:tcPr>
          <w:p w14:paraId="4F5A9527" w14:textId="1A15E37C" w:rsidR="00F048C7" w:rsidRPr="00D7398C" w:rsidRDefault="00F048C7" w:rsidP="00F048C7">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min. </w:t>
            </w:r>
            <w:r w:rsidRPr="00F048C7">
              <w:rPr>
                <w:rFonts w:ascii="Calibri" w:hAnsi="Calibri" w:cs="Calibri"/>
                <w:color w:val="333333"/>
                <w:sz w:val="22"/>
                <w:szCs w:val="22"/>
                <w:lang w:eastAsia="pl-PL"/>
              </w:rPr>
              <w:t>1000:1</w:t>
            </w:r>
          </w:p>
        </w:tc>
      </w:tr>
      <w:tr w:rsidR="00F048C7" w:rsidRPr="00D7398C" w14:paraId="735458A5" w14:textId="77777777" w:rsidTr="000A5C00">
        <w:trPr>
          <w:trHeight w:val="270"/>
        </w:trPr>
        <w:tc>
          <w:tcPr>
            <w:tcW w:w="3402" w:type="dxa"/>
          </w:tcPr>
          <w:p w14:paraId="2D168DC3" w14:textId="1B504537" w:rsidR="00F048C7" w:rsidRPr="00D7398C" w:rsidRDefault="00F048C7" w:rsidP="00F048C7">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Kąty widzenia</w:t>
            </w:r>
          </w:p>
        </w:tc>
        <w:tc>
          <w:tcPr>
            <w:tcW w:w="5702" w:type="dxa"/>
          </w:tcPr>
          <w:p w14:paraId="55492D1B" w14:textId="40A1AFB5" w:rsidR="00F048C7" w:rsidRPr="00D7398C" w:rsidRDefault="00F048C7" w:rsidP="00F048C7">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Poziom/Pion: </w:t>
            </w:r>
            <w:r w:rsidRPr="00F048C7">
              <w:rPr>
                <w:rFonts w:ascii="Calibri" w:hAnsi="Calibri" w:cs="Calibri"/>
                <w:color w:val="333333"/>
                <w:sz w:val="22"/>
                <w:szCs w:val="22"/>
                <w:lang w:eastAsia="pl-PL"/>
              </w:rPr>
              <w:t>178 stopni</w:t>
            </w:r>
            <w:r>
              <w:rPr>
                <w:rFonts w:ascii="Calibri" w:hAnsi="Calibri" w:cs="Calibri"/>
                <w:color w:val="333333"/>
                <w:sz w:val="22"/>
                <w:szCs w:val="22"/>
                <w:lang w:eastAsia="pl-PL"/>
              </w:rPr>
              <w:t>/</w:t>
            </w:r>
            <w:r>
              <w:t xml:space="preserve"> </w:t>
            </w:r>
            <w:r w:rsidRPr="00F048C7">
              <w:rPr>
                <w:rFonts w:ascii="Calibri" w:hAnsi="Calibri" w:cs="Calibri"/>
                <w:color w:val="333333"/>
                <w:sz w:val="22"/>
                <w:szCs w:val="22"/>
                <w:lang w:eastAsia="pl-PL"/>
              </w:rPr>
              <w:t>178 stopni</w:t>
            </w:r>
          </w:p>
        </w:tc>
      </w:tr>
      <w:tr w:rsidR="00C51FB4" w:rsidRPr="00D7398C" w14:paraId="3AF32D73" w14:textId="77777777" w:rsidTr="000A5C00">
        <w:trPr>
          <w:trHeight w:val="270"/>
        </w:trPr>
        <w:tc>
          <w:tcPr>
            <w:tcW w:w="3402" w:type="dxa"/>
          </w:tcPr>
          <w:p w14:paraId="22D27BC4" w14:textId="73418BA0" w:rsidR="00C51FB4" w:rsidRPr="00D7398C" w:rsidRDefault="00C51FB4" w:rsidP="00F048C7">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Złącza</w:t>
            </w:r>
          </w:p>
        </w:tc>
        <w:tc>
          <w:tcPr>
            <w:tcW w:w="5702" w:type="dxa"/>
          </w:tcPr>
          <w:p w14:paraId="5FEB7357" w14:textId="7FF283F6" w:rsidR="00C51FB4" w:rsidRPr="00C51FB4" w:rsidRDefault="00C51FB4" w:rsidP="00C51FB4">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min. 1x</w:t>
            </w:r>
            <w:r w:rsidRPr="00C51FB4">
              <w:rPr>
                <w:rFonts w:ascii="Calibri" w:hAnsi="Calibri" w:cs="Calibri"/>
                <w:color w:val="333333"/>
                <w:sz w:val="22"/>
                <w:szCs w:val="22"/>
                <w:lang w:eastAsia="pl-PL"/>
              </w:rPr>
              <w:t>HDMI</w:t>
            </w:r>
          </w:p>
          <w:p w14:paraId="66B4ACB1" w14:textId="2950A841" w:rsidR="00C51FB4" w:rsidRPr="00C51FB4" w:rsidRDefault="00C51FB4" w:rsidP="00C51FB4">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min. 1x</w:t>
            </w:r>
            <w:r w:rsidRPr="00C51FB4">
              <w:rPr>
                <w:rFonts w:ascii="Calibri" w:hAnsi="Calibri" w:cs="Calibri"/>
                <w:color w:val="333333"/>
                <w:sz w:val="22"/>
                <w:szCs w:val="22"/>
                <w:lang w:eastAsia="pl-PL"/>
              </w:rPr>
              <w:t>DisplayPort 1.2</w:t>
            </w:r>
          </w:p>
          <w:p w14:paraId="3C51E535" w14:textId="6A7D74FB" w:rsidR="00C51FB4" w:rsidRPr="00C51FB4" w:rsidRDefault="00C51FB4" w:rsidP="00C51FB4">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min. 1x</w:t>
            </w:r>
            <w:r w:rsidRPr="00C51FB4">
              <w:rPr>
                <w:rFonts w:ascii="Calibri" w:hAnsi="Calibri" w:cs="Calibri"/>
                <w:color w:val="333333"/>
                <w:sz w:val="22"/>
                <w:szCs w:val="22"/>
                <w:lang w:eastAsia="pl-PL"/>
              </w:rPr>
              <w:t>Wyjście słuchawkowe/wejście mikrofonowe</w:t>
            </w:r>
          </w:p>
          <w:p w14:paraId="2CD2F31A" w14:textId="74E12406" w:rsidR="00C51FB4" w:rsidRPr="00C51FB4" w:rsidRDefault="00C51FB4" w:rsidP="00C51FB4">
            <w:pPr>
              <w:suppressAutoHyphens w:val="0"/>
              <w:rPr>
                <w:rFonts w:ascii="Calibri" w:hAnsi="Calibri" w:cs="Calibri"/>
                <w:color w:val="333333"/>
                <w:sz w:val="22"/>
                <w:szCs w:val="22"/>
                <w:lang w:eastAsia="pl-PL"/>
              </w:rPr>
            </w:pPr>
            <w:r w:rsidRPr="00C51FB4">
              <w:rPr>
                <w:rFonts w:ascii="Calibri" w:hAnsi="Calibri" w:cs="Calibri"/>
                <w:color w:val="333333"/>
                <w:sz w:val="22"/>
                <w:szCs w:val="22"/>
                <w:lang w:eastAsia="pl-PL"/>
              </w:rPr>
              <w:t xml:space="preserve">min. 1xRJ-45 (LAN) </w:t>
            </w:r>
          </w:p>
          <w:p w14:paraId="33C505E9" w14:textId="097D542B" w:rsidR="00C51FB4" w:rsidRPr="00C51FB4" w:rsidRDefault="00C51FB4" w:rsidP="00C51FB4">
            <w:pPr>
              <w:suppressAutoHyphens w:val="0"/>
              <w:rPr>
                <w:rFonts w:ascii="Calibri" w:hAnsi="Calibri" w:cs="Calibri"/>
                <w:color w:val="333333"/>
                <w:sz w:val="22"/>
                <w:szCs w:val="22"/>
                <w:lang w:eastAsia="pl-PL"/>
              </w:rPr>
            </w:pPr>
            <w:r w:rsidRPr="00C51FB4">
              <w:rPr>
                <w:rFonts w:ascii="Calibri" w:hAnsi="Calibri" w:cs="Calibri"/>
                <w:color w:val="333333"/>
                <w:sz w:val="22"/>
                <w:szCs w:val="22"/>
                <w:lang w:eastAsia="pl-PL"/>
              </w:rPr>
              <w:t>min. 2xUSB 3.2 Gen. 1</w:t>
            </w:r>
          </w:p>
          <w:p w14:paraId="288090D7" w14:textId="6443054C" w:rsidR="00C51FB4" w:rsidRPr="00C51FB4" w:rsidRDefault="00C51FB4" w:rsidP="00C51FB4">
            <w:pPr>
              <w:suppressAutoHyphens w:val="0"/>
              <w:rPr>
                <w:rFonts w:ascii="Calibri" w:hAnsi="Calibri" w:cs="Calibri"/>
                <w:color w:val="333333"/>
                <w:sz w:val="22"/>
                <w:szCs w:val="22"/>
                <w:lang w:eastAsia="pl-PL"/>
              </w:rPr>
            </w:pPr>
            <w:r w:rsidRPr="00C51FB4">
              <w:rPr>
                <w:rFonts w:ascii="Calibri" w:hAnsi="Calibri" w:cs="Calibri"/>
                <w:color w:val="333333"/>
                <w:sz w:val="22"/>
                <w:szCs w:val="22"/>
                <w:lang w:eastAsia="pl-PL"/>
              </w:rPr>
              <w:t>min.</w:t>
            </w:r>
            <w:r>
              <w:rPr>
                <w:rFonts w:ascii="Calibri" w:hAnsi="Calibri" w:cs="Calibri"/>
                <w:color w:val="333333"/>
                <w:sz w:val="22"/>
                <w:szCs w:val="22"/>
                <w:lang w:eastAsia="pl-PL"/>
              </w:rPr>
              <w:t xml:space="preserve"> 1x</w:t>
            </w:r>
            <w:r w:rsidRPr="00C51FB4">
              <w:rPr>
                <w:rFonts w:ascii="Calibri" w:hAnsi="Calibri" w:cs="Calibri"/>
                <w:color w:val="333333"/>
                <w:sz w:val="22"/>
                <w:szCs w:val="22"/>
                <w:lang w:eastAsia="pl-PL"/>
              </w:rPr>
              <w:t>USB 3.2 Gen. 1 Typu-B</w:t>
            </w:r>
          </w:p>
          <w:p w14:paraId="67414FBC" w14:textId="218329F6" w:rsidR="00C51FB4" w:rsidRPr="00C51FB4" w:rsidRDefault="00C51FB4" w:rsidP="00C51FB4">
            <w:pPr>
              <w:suppressAutoHyphens w:val="0"/>
              <w:rPr>
                <w:rFonts w:ascii="Calibri" w:hAnsi="Calibri" w:cs="Calibri"/>
                <w:color w:val="333333"/>
                <w:sz w:val="22"/>
                <w:szCs w:val="22"/>
                <w:lang w:val="en-GB" w:eastAsia="pl-PL"/>
              </w:rPr>
            </w:pPr>
            <w:r>
              <w:rPr>
                <w:rFonts w:ascii="Calibri" w:hAnsi="Calibri" w:cs="Calibri"/>
                <w:color w:val="333333"/>
                <w:sz w:val="22"/>
                <w:szCs w:val="22"/>
                <w:lang w:val="en-GB" w:eastAsia="pl-PL"/>
              </w:rPr>
              <w:t>min. 1x</w:t>
            </w:r>
            <w:r w:rsidRPr="00C51FB4">
              <w:rPr>
                <w:rFonts w:ascii="Calibri" w:hAnsi="Calibri" w:cs="Calibri"/>
                <w:color w:val="333333"/>
                <w:sz w:val="22"/>
                <w:szCs w:val="22"/>
                <w:lang w:val="en-GB" w:eastAsia="pl-PL"/>
              </w:rPr>
              <w:t xml:space="preserve">USB </w:t>
            </w:r>
            <w:proofErr w:type="spellStart"/>
            <w:r w:rsidRPr="00C51FB4">
              <w:rPr>
                <w:rFonts w:ascii="Calibri" w:hAnsi="Calibri" w:cs="Calibri"/>
                <w:color w:val="333333"/>
                <w:sz w:val="22"/>
                <w:szCs w:val="22"/>
                <w:lang w:val="en-GB" w:eastAsia="pl-PL"/>
              </w:rPr>
              <w:t>Typu</w:t>
            </w:r>
            <w:proofErr w:type="spellEnd"/>
            <w:r w:rsidRPr="00C51FB4">
              <w:rPr>
                <w:rFonts w:ascii="Calibri" w:hAnsi="Calibri" w:cs="Calibri"/>
                <w:color w:val="333333"/>
                <w:sz w:val="22"/>
                <w:szCs w:val="22"/>
                <w:lang w:val="en-GB" w:eastAsia="pl-PL"/>
              </w:rPr>
              <w:t xml:space="preserve">-C (z DisplayPort </w:t>
            </w:r>
            <w:proofErr w:type="spellStart"/>
            <w:r w:rsidRPr="00C51FB4">
              <w:rPr>
                <w:rFonts w:ascii="Calibri" w:hAnsi="Calibri" w:cs="Calibri"/>
                <w:color w:val="333333"/>
                <w:sz w:val="22"/>
                <w:szCs w:val="22"/>
                <w:lang w:val="en-GB" w:eastAsia="pl-PL"/>
              </w:rPr>
              <w:t>i</w:t>
            </w:r>
            <w:proofErr w:type="spellEnd"/>
            <w:r w:rsidRPr="00C51FB4">
              <w:rPr>
                <w:rFonts w:ascii="Calibri" w:hAnsi="Calibri" w:cs="Calibri"/>
                <w:color w:val="333333"/>
                <w:sz w:val="22"/>
                <w:szCs w:val="22"/>
                <w:lang w:val="en-GB" w:eastAsia="pl-PL"/>
              </w:rPr>
              <w:t xml:space="preserve"> Power Delivery)</w:t>
            </w:r>
          </w:p>
          <w:p w14:paraId="4F9CD203" w14:textId="03617515" w:rsidR="00C51FB4" w:rsidRPr="00C51FB4" w:rsidRDefault="00C51FB4" w:rsidP="00C51FB4">
            <w:pPr>
              <w:suppressAutoHyphens w:val="0"/>
              <w:rPr>
                <w:rFonts w:ascii="Calibri" w:hAnsi="Calibri" w:cs="Calibri"/>
                <w:color w:val="333333"/>
                <w:sz w:val="22"/>
                <w:szCs w:val="22"/>
                <w:lang w:val="en-GB" w:eastAsia="pl-PL"/>
              </w:rPr>
            </w:pPr>
            <w:r>
              <w:rPr>
                <w:rFonts w:ascii="Calibri" w:hAnsi="Calibri" w:cs="Calibri"/>
                <w:color w:val="333333"/>
                <w:sz w:val="22"/>
                <w:szCs w:val="22"/>
                <w:lang w:val="en-GB" w:eastAsia="pl-PL"/>
              </w:rPr>
              <w:t>min. 1x</w:t>
            </w:r>
            <w:r w:rsidRPr="00C51FB4">
              <w:rPr>
                <w:rFonts w:ascii="Calibri" w:hAnsi="Calibri" w:cs="Calibri"/>
                <w:color w:val="333333"/>
                <w:sz w:val="22"/>
                <w:szCs w:val="22"/>
                <w:lang w:val="en-GB" w:eastAsia="pl-PL"/>
              </w:rPr>
              <w:t xml:space="preserve">USB </w:t>
            </w:r>
            <w:proofErr w:type="spellStart"/>
            <w:r w:rsidRPr="00C51FB4">
              <w:rPr>
                <w:rFonts w:ascii="Calibri" w:hAnsi="Calibri" w:cs="Calibri"/>
                <w:color w:val="333333"/>
                <w:sz w:val="22"/>
                <w:szCs w:val="22"/>
                <w:lang w:val="en-GB" w:eastAsia="pl-PL"/>
              </w:rPr>
              <w:t>Typu</w:t>
            </w:r>
            <w:proofErr w:type="spellEnd"/>
            <w:r w:rsidRPr="00C51FB4">
              <w:rPr>
                <w:rFonts w:ascii="Calibri" w:hAnsi="Calibri" w:cs="Calibri"/>
                <w:color w:val="333333"/>
                <w:sz w:val="22"/>
                <w:szCs w:val="22"/>
                <w:lang w:val="en-GB" w:eastAsia="pl-PL"/>
              </w:rPr>
              <w:t>-C (z Power Delivery)</w:t>
            </w:r>
          </w:p>
          <w:p w14:paraId="4E319A73" w14:textId="20BD06A4" w:rsidR="00C51FB4" w:rsidRPr="00C51FB4" w:rsidRDefault="00C51FB4" w:rsidP="00C51FB4">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min. 1x</w:t>
            </w:r>
            <w:r w:rsidRPr="00C51FB4">
              <w:rPr>
                <w:rFonts w:ascii="Calibri" w:hAnsi="Calibri" w:cs="Calibri"/>
                <w:color w:val="333333"/>
                <w:sz w:val="22"/>
                <w:szCs w:val="22"/>
                <w:lang w:eastAsia="pl-PL"/>
              </w:rPr>
              <w:t>USB 3.2 Gen. 2 (z funkcją ładowania)</w:t>
            </w:r>
          </w:p>
          <w:p w14:paraId="7FE2CD84" w14:textId="38CD6CA2" w:rsidR="00C51FB4" w:rsidRPr="00D7398C" w:rsidRDefault="00C51FB4" w:rsidP="00C51FB4">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min. 1x</w:t>
            </w:r>
            <w:r w:rsidRPr="00C51FB4">
              <w:rPr>
                <w:rFonts w:ascii="Calibri" w:hAnsi="Calibri" w:cs="Calibri"/>
                <w:color w:val="333333"/>
                <w:sz w:val="22"/>
                <w:szCs w:val="22"/>
                <w:lang w:eastAsia="pl-PL"/>
              </w:rPr>
              <w:t xml:space="preserve">AC-in (wejście zasilania) </w:t>
            </w:r>
          </w:p>
        </w:tc>
      </w:tr>
      <w:tr w:rsidR="00901D2B" w:rsidRPr="00D7398C" w14:paraId="4BD5EDAF" w14:textId="77777777" w:rsidTr="000A5C00">
        <w:trPr>
          <w:trHeight w:val="270"/>
        </w:trPr>
        <w:tc>
          <w:tcPr>
            <w:tcW w:w="3402" w:type="dxa"/>
          </w:tcPr>
          <w:p w14:paraId="016B5841" w14:textId="44BF21B7" w:rsidR="00901D2B" w:rsidRDefault="00901D2B" w:rsidP="00901D2B">
            <w:pPr>
              <w:suppressAutoHyphens w:val="0"/>
              <w:rPr>
                <w:rFonts w:ascii="Calibri" w:hAnsi="Calibri" w:cs="Calibri"/>
                <w:b/>
                <w:bCs/>
                <w:color w:val="333333"/>
                <w:sz w:val="22"/>
                <w:szCs w:val="22"/>
                <w:lang w:eastAsia="pl-PL"/>
              </w:rPr>
            </w:pPr>
            <w:r w:rsidRPr="00901D2B">
              <w:rPr>
                <w:rFonts w:ascii="Calibri" w:hAnsi="Calibri" w:cs="Calibri"/>
                <w:b/>
                <w:bCs/>
                <w:color w:val="333333"/>
                <w:sz w:val="22"/>
                <w:szCs w:val="22"/>
                <w:lang w:eastAsia="pl-PL"/>
              </w:rPr>
              <w:t>Głośniki</w:t>
            </w:r>
          </w:p>
        </w:tc>
        <w:tc>
          <w:tcPr>
            <w:tcW w:w="5702" w:type="dxa"/>
          </w:tcPr>
          <w:p w14:paraId="0E256665" w14:textId="737D3CF3" w:rsid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Tak</w:t>
            </w:r>
          </w:p>
        </w:tc>
      </w:tr>
      <w:tr w:rsidR="00901D2B" w:rsidRPr="00D7398C" w14:paraId="2E675616" w14:textId="77777777" w:rsidTr="000A5C00">
        <w:trPr>
          <w:trHeight w:val="270"/>
        </w:trPr>
        <w:tc>
          <w:tcPr>
            <w:tcW w:w="3402" w:type="dxa"/>
          </w:tcPr>
          <w:p w14:paraId="0C1F7BAB" w14:textId="26981D75" w:rsidR="00901D2B" w:rsidRDefault="00901D2B" w:rsidP="00901D2B">
            <w:pPr>
              <w:suppressAutoHyphens w:val="0"/>
              <w:rPr>
                <w:rFonts w:ascii="Calibri" w:hAnsi="Calibri" w:cs="Calibri"/>
                <w:b/>
                <w:bCs/>
                <w:color w:val="333333"/>
                <w:sz w:val="22"/>
                <w:szCs w:val="22"/>
                <w:lang w:eastAsia="pl-PL"/>
              </w:rPr>
            </w:pPr>
            <w:r w:rsidRPr="00901D2B">
              <w:rPr>
                <w:rFonts w:ascii="Calibri" w:hAnsi="Calibri" w:cs="Calibri"/>
                <w:b/>
                <w:bCs/>
                <w:color w:val="333333"/>
                <w:sz w:val="22"/>
                <w:szCs w:val="22"/>
                <w:lang w:eastAsia="pl-PL"/>
              </w:rPr>
              <w:t>Moc głośników</w:t>
            </w:r>
          </w:p>
        </w:tc>
        <w:tc>
          <w:tcPr>
            <w:tcW w:w="5702" w:type="dxa"/>
          </w:tcPr>
          <w:p w14:paraId="2ED7F88F" w14:textId="34AEC9A0" w:rsid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2 x 5W</w:t>
            </w:r>
          </w:p>
        </w:tc>
      </w:tr>
      <w:tr w:rsidR="00901D2B" w:rsidRPr="00D7398C" w14:paraId="40547C91" w14:textId="77777777" w:rsidTr="000A5C00">
        <w:trPr>
          <w:trHeight w:val="270"/>
        </w:trPr>
        <w:tc>
          <w:tcPr>
            <w:tcW w:w="3402" w:type="dxa"/>
          </w:tcPr>
          <w:p w14:paraId="63F69AC6" w14:textId="7B91AB1B" w:rsidR="00901D2B" w:rsidRDefault="00901D2B" w:rsidP="00901D2B">
            <w:pPr>
              <w:suppressAutoHyphens w:val="0"/>
              <w:rPr>
                <w:rFonts w:ascii="Calibri" w:hAnsi="Calibri" w:cs="Calibri"/>
                <w:b/>
                <w:bCs/>
                <w:color w:val="333333"/>
                <w:sz w:val="22"/>
                <w:szCs w:val="22"/>
                <w:lang w:eastAsia="pl-PL"/>
              </w:rPr>
            </w:pPr>
            <w:r w:rsidRPr="00901D2B">
              <w:rPr>
                <w:rFonts w:ascii="Calibri" w:hAnsi="Calibri" w:cs="Calibri"/>
                <w:b/>
                <w:bCs/>
                <w:color w:val="333333"/>
                <w:sz w:val="22"/>
                <w:szCs w:val="22"/>
                <w:lang w:eastAsia="pl-PL"/>
              </w:rPr>
              <w:t>Regulacja wysokości</w:t>
            </w:r>
          </w:p>
        </w:tc>
        <w:tc>
          <w:tcPr>
            <w:tcW w:w="5702" w:type="dxa"/>
          </w:tcPr>
          <w:p w14:paraId="069C96DE" w14:textId="4DCD2A2B" w:rsid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Tak</w:t>
            </w:r>
          </w:p>
        </w:tc>
      </w:tr>
      <w:tr w:rsidR="00901D2B" w:rsidRPr="00D7398C" w14:paraId="727AEC2E" w14:textId="77777777" w:rsidTr="000A5C00">
        <w:trPr>
          <w:trHeight w:val="270"/>
        </w:trPr>
        <w:tc>
          <w:tcPr>
            <w:tcW w:w="3402" w:type="dxa"/>
          </w:tcPr>
          <w:p w14:paraId="6D4DEEFC" w14:textId="524A9712" w:rsidR="00901D2B" w:rsidRDefault="00901D2B" w:rsidP="00901D2B">
            <w:pPr>
              <w:suppressAutoHyphens w:val="0"/>
              <w:rPr>
                <w:rFonts w:ascii="Calibri" w:hAnsi="Calibri" w:cs="Calibri"/>
                <w:b/>
                <w:bCs/>
                <w:color w:val="333333"/>
                <w:sz w:val="22"/>
                <w:szCs w:val="22"/>
                <w:lang w:eastAsia="pl-PL"/>
              </w:rPr>
            </w:pPr>
            <w:r w:rsidRPr="00901D2B">
              <w:rPr>
                <w:rFonts w:ascii="Calibri" w:hAnsi="Calibri" w:cs="Calibri"/>
                <w:b/>
                <w:bCs/>
                <w:color w:val="333333"/>
                <w:sz w:val="22"/>
                <w:szCs w:val="22"/>
                <w:lang w:eastAsia="pl-PL"/>
              </w:rPr>
              <w:t>Zakres regulacji wysokości</w:t>
            </w:r>
          </w:p>
        </w:tc>
        <w:tc>
          <w:tcPr>
            <w:tcW w:w="5702" w:type="dxa"/>
          </w:tcPr>
          <w:p w14:paraId="61D639F9" w14:textId="3418457F" w:rsid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150 mm</w:t>
            </w:r>
          </w:p>
        </w:tc>
      </w:tr>
      <w:tr w:rsidR="00901D2B" w:rsidRPr="00D7398C" w14:paraId="2354FB32" w14:textId="77777777" w:rsidTr="000A5C00">
        <w:trPr>
          <w:trHeight w:val="270"/>
        </w:trPr>
        <w:tc>
          <w:tcPr>
            <w:tcW w:w="3402" w:type="dxa"/>
          </w:tcPr>
          <w:p w14:paraId="229FF54D" w14:textId="000DA84D" w:rsidR="00901D2B" w:rsidRDefault="00901D2B" w:rsidP="00901D2B">
            <w:pPr>
              <w:suppressAutoHyphens w:val="0"/>
              <w:rPr>
                <w:rFonts w:ascii="Calibri" w:hAnsi="Calibri" w:cs="Calibri"/>
                <w:b/>
                <w:bCs/>
                <w:color w:val="333333"/>
                <w:sz w:val="22"/>
                <w:szCs w:val="22"/>
                <w:lang w:eastAsia="pl-PL"/>
              </w:rPr>
            </w:pPr>
            <w:r w:rsidRPr="00901D2B">
              <w:rPr>
                <w:rFonts w:ascii="Calibri" w:hAnsi="Calibri" w:cs="Calibri"/>
                <w:b/>
                <w:bCs/>
                <w:color w:val="333333"/>
                <w:sz w:val="22"/>
                <w:szCs w:val="22"/>
                <w:lang w:eastAsia="pl-PL"/>
              </w:rPr>
              <w:t>Regulacja kąta pochylenia</w:t>
            </w:r>
          </w:p>
        </w:tc>
        <w:tc>
          <w:tcPr>
            <w:tcW w:w="5702" w:type="dxa"/>
          </w:tcPr>
          <w:p w14:paraId="6D925F0A" w14:textId="7A5DBE55" w:rsid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Tak</w:t>
            </w:r>
          </w:p>
        </w:tc>
      </w:tr>
      <w:tr w:rsidR="00901D2B" w:rsidRPr="00D7398C" w14:paraId="22BF0282" w14:textId="77777777" w:rsidTr="000A5C00">
        <w:trPr>
          <w:trHeight w:val="270"/>
        </w:trPr>
        <w:tc>
          <w:tcPr>
            <w:tcW w:w="3402" w:type="dxa"/>
          </w:tcPr>
          <w:p w14:paraId="1AC5E030" w14:textId="2F17B457" w:rsidR="00901D2B" w:rsidRDefault="00901D2B" w:rsidP="00901D2B">
            <w:pPr>
              <w:suppressAutoHyphens w:val="0"/>
              <w:rPr>
                <w:rFonts w:ascii="Calibri" w:hAnsi="Calibri" w:cs="Calibri"/>
                <w:b/>
                <w:bCs/>
                <w:color w:val="333333"/>
                <w:sz w:val="22"/>
                <w:szCs w:val="22"/>
                <w:lang w:eastAsia="pl-PL"/>
              </w:rPr>
            </w:pPr>
            <w:r w:rsidRPr="00901D2B">
              <w:rPr>
                <w:rFonts w:ascii="Calibri" w:hAnsi="Calibri" w:cs="Calibri"/>
                <w:b/>
                <w:bCs/>
                <w:color w:val="333333"/>
                <w:sz w:val="22"/>
                <w:szCs w:val="22"/>
                <w:lang w:eastAsia="pl-PL"/>
              </w:rPr>
              <w:t>Zakres regulacji pochylenia</w:t>
            </w:r>
          </w:p>
        </w:tc>
        <w:tc>
          <w:tcPr>
            <w:tcW w:w="5702" w:type="dxa"/>
          </w:tcPr>
          <w:p w14:paraId="7FF6039B" w14:textId="77777777" w:rsid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~5° (do przodu/w dół)</w:t>
            </w:r>
          </w:p>
          <w:p w14:paraId="3436509A" w14:textId="372EF8E4" w:rsid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~21° (do tyłu/w górę)</w:t>
            </w:r>
          </w:p>
        </w:tc>
      </w:tr>
      <w:tr w:rsidR="00901D2B" w:rsidRPr="00D7398C" w14:paraId="5A0F0F8A" w14:textId="77777777" w:rsidTr="000A5C00">
        <w:trPr>
          <w:trHeight w:val="270"/>
        </w:trPr>
        <w:tc>
          <w:tcPr>
            <w:tcW w:w="3402" w:type="dxa"/>
          </w:tcPr>
          <w:p w14:paraId="0F7BAB42" w14:textId="4F1D3CED" w:rsidR="00901D2B" w:rsidRDefault="00901D2B" w:rsidP="00901D2B">
            <w:pPr>
              <w:suppressAutoHyphens w:val="0"/>
              <w:rPr>
                <w:rFonts w:ascii="Calibri" w:hAnsi="Calibri" w:cs="Calibri"/>
                <w:b/>
                <w:bCs/>
                <w:color w:val="333333"/>
                <w:sz w:val="22"/>
                <w:szCs w:val="22"/>
                <w:lang w:eastAsia="pl-PL"/>
              </w:rPr>
            </w:pPr>
            <w:r w:rsidRPr="00901D2B">
              <w:rPr>
                <w:rFonts w:ascii="Calibri" w:hAnsi="Calibri" w:cs="Calibri"/>
                <w:b/>
                <w:bCs/>
                <w:color w:val="333333"/>
                <w:sz w:val="22"/>
                <w:szCs w:val="22"/>
                <w:lang w:eastAsia="pl-PL"/>
              </w:rPr>
              <w:t>Regulacja kąta obrotu</w:t>
            </w:r>
          </w:p>
        </w:tc>
        <w:tc>
          <w:tcPr>
            <w:tcW w:w="5702" w:type="dxa"/>
          </w:tcPr>
          <w:p w14:paraId="1665CA50" w14:textId="1A5398D2" w:rsid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Tak</w:t>
            </w:r>
          </w:p>
        </w:tc>
      </w:tr>
      <w:tr w:rsidR="00901D2B" w:rsidRPr="00D7398C" w14:paraId="2512755B" w14:textId="77777777" w:rsidTr="000A5C00">
        <w:trPr>
          <w:trHeight w:val="270"/>
        </w:trPr>
        <w:tc>
          <w:tcPr>
            <w:tcW w:w="3402" w:type="dxa"/>
          </w:tcPr>
          <w:p w14:paraId="3DE86B0C" w14:textId="23EF1D9F" w:rsidR="00901D2B" w:rsidRDefault="00901D2B" w:rsidP="00901D2B">
            <w:pPr>
              <w:suppressAutoHyphens w:val="0"/>
              <w:rPr>
                <w:rFonts w:ascii="Calibri" w:hAnsi="Calibri" w:cs="Calibri"/>
                <w:b/>
                <w:bCs/>
                <w:color w:val="333333"/>
                <w:sz w:val="22"/>
                <w:szCs w:val="22"/>
                <w:lang w:eastAsia="pl-PL"/>
              </w:rPr>
            </w:pPr>
            <w:r w:rsidRPr="00901D2B">
              <w:rPr>
                <w:rFonts w:ascii="Calibri" w:hAnsi="Calibri" w:cs="Calibri"/>
                <w:b/>
                <w:bCs/>
                <w:color w:val="333333"/>
                <w:sz w:val="22"/>
                <w:szCs w:val="22"/>
                <w:lang w:eastAsia="pl-PL"/>
              </w:rPr>
              <w:t>Zakres regulacji obrotu</w:t>
            </w:r>
          </w:p>
        </w:tc>
        <w:tc>
          <w:tcPr>
            <w:tcW w:w="5702" w:type="dxa"/>
          </w:tcPr>
          <w:p w14:paraId="7D5E8E37" w14:textId="77777777" w:rsid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~30° (w lewo)</w:t>
            </w:r>
          </w:p>
          <w:p w14:paraId="185F8F8B" w14:textId="62B23BCB" w:rsid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~30° (w prawo)</w:t>
            </w:r>
          </w:p>
        </w:tc>
      </w:tr>
      <w:tr w:rsidR="00901D2B" w:rsidRPr="00D7398C" w14:paraId="42682698" w14:textId="77777777" w:rsidTr="000A5C00">
        <w:trPr>
          <w:trHeight w:val="270"/>
        </w:trPr>
        <w:tc>
          <w:tcPr>
            <w:tcW w:w="3402" w:type="dxa"/>
          </w:tcPr>
          <w:p w14:paraId="7FE1F4FB" w14:textId="7A746726" w:rsidR="00901D2B" w:rsidRDefault="00901D2B" w:rsidP="00901D2B">
            <w:pPr>
              <w:suppressAutoHyphens w:val="0"/>
              <w:rPr>
                <w:rFonts w:ascii="Calibri" w:hAnsi="Calibri" w:cs="Calibri"/>
                <w:b/>
                <w:bCs/>
                <w:color w:val="333333"/>
                <w:sz w:val="22"/>
                <w:szCs w:val="22"/>
                <w:lang w:eastAsia="pl-PL"/>
              </w:rPr>
            </w:pPr>
            <w:r w:rsidRPr="00901D2B">
              <w:rPr>
                <w:rFonts w:ascii="Calibri" w:hAnsi="Calibri" w:cs="Calibri"/>
                <w:b/>
                <w:bCs/>
                <w:color w:val="333333"/>
                <w:sz w:val="22"/>
                <w:szCs w:val="22"/>
                <w:lang w:eastAsia="pl-PL"/>
              </w:rPr>
              <w:t>Możliwość montażu na ścianie - VESA</w:t>
            </w:r>
          </w:p>
        </w:tc>
        <w:tc>
          <w:tcPr>
            <w:tcW w:w="5702" w:type="dxa"/>
          </w:tcPr>
          <w:p w14:paraId="1A802DC2" w14:textId="5EA60734" w:rsid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VESA 100 x 100 mm</w:t>
            </w:r>
          </w:p>
        </w:tc>
      </w:tr>
      <w:tr w:rsidR="00901D2B" w:rsidRPr="00D7398C" w14:paraId="7DC34A24" w14:textId="77777777" w:rsidTr="000A5C00">
        <w:trPr>
          <w:trHeight w:val="270"/>
        </w:trPr>
        <w:tc>
          <w:tcPr>
            <w:tcW w:w="3402" w:type="dxa"/>
          </w:tcPr>
          <w:p w14:paraId="118D1BB5" w14:textId="245E3763" w:rsidR="00901D2B" w:rsidRPr="00901D2B" w:rsidRDefault="00901D2B" w:rsidP="00901D2B">
            <w:pPr>
              <w:suppressAutoHyphens w:val="0"/>
              <w:rPr>
                <w:rFonts w:ascii="Calibri" w:hAnsi="Calibri" w:cs="Calibri"/>
                <w:b/>
                <w:bCs/>
                <w:color w:val="333333"/>
                <w:sz w:val="22"/>
                <w:szCs w:val="22"/>
                <w:lang w:eastAsia="pl-PL"/>
              </w:rPr>
            </w:pPr>
            <w:r w:rsidRPr="00901D2B">
              <w:rPr>
                <w:rFonts w:ascii="Calibri" w:hAnsi="Calibri" w:cs="Calibri"/>
                <w:b/>
                <w:bCs/>
                <w:color w:val="333333"/>
                <w:sz w:val="22"/>
                <w:szCs w:val="22"/>
                <w:lang w:eastAsia="pl-PL"/>
              </w:rPr>
              <w:t>Dodatkowe informacje</w:t>
            </w:r>
          </w:p>
        </w:tc>
        <w:tc>
          <w:tcPr>
            <w:tcW w:w="5702" w:type="dxa"/>
          </w:tcPr>
          <w:p w14:paraId="1AF4D272" w14:textId="77777777" w:rsidR="00901D2B" w:rsidRP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Zakrzywienia ekranu - 3800R</w:t>
            </w:r>
          </w:p>
          <w:p w14:paraId="3D3A0FE5" w14:textId="77777777" w:rsidR="00901D2B" w:rsidRP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Możliwość zabezpieczenia linką (</w:t>
            </w:r>
            <w:proofErr w:type="spellStart"/>
            <w:r w:rsidRPr="00901D2B">
              <w:rPr>
                <w:rFonts w:ascii="Calibri" w:hAnsi="Calibri" w:cs="Calibri"/>
                <w:color w:val="333333"/>
                <w:sz w:val="22"/>
                <w:szCs w:val="22"/>
                <w:lang w:eastAsia="pl-PL"/>
              </w:rPr>
              <w:t>Kensington</w:t>
            </w:r>
            <w:proofErr w:type="spellEnd"/>
            <w:r w:rsidRPr="00901D2B">
              <w:rPr>
                <w:rFonts w:ascii="Calibri" w:hAnsi="Calibri" w:cs="Calibri"/>
                <w:color w:val="333333"/>
                <w:sz w:val="22"/>
                <w:szCs w:val="22"/>
                <w:lang w:eastAsia="pl-PL"/>
              </w:rPr>
              <w:t xml:space="preserve"> Lock)</w:t>
            </w:r>
          </w:p>
          <w:p w14:paraId="77808BAC" w14:textId="77777777" w:rsidR="00901D2B" w:rsidRP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Wbudowana kamera</w:t>
            </w:r>
          </w:p>
          <w:p w14:paraId="6D6CB0B0" w14:textId="4CB61329" w:rsidR="00995DE7" w:rsidRPr="00901D2B" w:rsidRDefault="00995DE7" w:rsidP="00901D2B">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I</w:t>
            </w:r>
            <w:r w:rsidRPr="00995DE7">
              <w:rPr>
                <w:rFonts w:ascii="Calibri" w:hAnsi="Calibri" w:cs="Calibri"/>
                <w:color w:val="333333"/>
                <w:sz w:val="22"/>
                <w:szCs w:val="22"/>
                <w:lang w:eastAsia="pl-PL"/>
              </w:rPr>
              <w:t>nteligentna funkcja KVM wykrywa drugi komputer osobisty i płynnie przełącza sterowanie</w:t>
            </w:r>
          </w:p>
        </w:tc>
      </w:tr>
      <w:tr w:rsidR="00901D2B" w:rsidRPr="00901D2B" w14:paraId="1D5B4DC5" w14:textId="77777777" w:rsidTr="000A5C00">
        <w:trPr>
          <w:trHeight w:val="270"/>
        </w:trPr>
        <w:tc>
          <w:tcPr>
            <w:tcW w:w="3402" w:type="dxa"/>
          </w:tcPr>
          <w:p w14:paraId="520DF2DE" w14:textId="1C4B7C54" w:rsidR="00901D2B" w:rsidRPr="00901D2B" w:rsidRDefault="00901D2B" w:rsidP="00901D2B">
            <w:pPr>
              <w:suppressAutoHyphens w:val="0"/>
              <w:rPr>
                <w:rFonts w:ascii="Calibri" w:hAnsi="Calibri" w:cs="Calibri"/>
                <w:b/>
                <w:bCs/>
                <w:color w:val="333333"/>
                <w:sz w:val="22"/>
                <w:szCs w:val="22"/>
                <w:lang w:eastAsia="pl-PL"/>
              </w:rPr>
            </w:pPr>
            <w:r w:rsidRPr="00901D2B">
              <w:rPr>
                <w:rFonts w:ascii="Calibri" w:hAnsi="Calibri" w:cs="Calibri"/>
                <w:b/>
                <w:bCs/>
                <w:color w:val="333333"/>
                <w:sz w:val="22"/>
                <w:szCs w:val="22"/>
                <w:lang w:eastAsia="pl-PL"/>
              </w:rPr>
              <w:t>Dołączone akcesoria</w:t>
            </w:r>
          </w:p>
        </w:tc>
        <w:tc>
          <w:tcPr>
            <w:tcW w:w="5702" w:type="dxa"/>
          </w:tcPr>
          <w:p w14:paraId="51040512" w14:textId="77777777" w:rsidR="00901D2B" w:rsidRPr="00901D2B" w:rsidRDefault="00901D2B" w:rsidP="00901D2B">
            <w:pPr>
              <w:suppressAutoHyphens w:val="0"/>
              <w:rPr>
                <w:rFonts w:ascii="Calibri" w:hAnsi="Calibri" w:cs="Calibri"/>
                <w:color w:val="333333"/>
                <w:sz w:val="22"/>
                <w:szCs w:val="22"/>
                <w:lang w:eastAsia="pl-PL"/>
              </w:rPr>
            </w:pPr>
            <w:r w:rsidRPr="00901D2B">
              <w:rPr>
                <w:rFonts w:ascii="Calibri" w:hAnsi="Calibri" w:cs="Calibri"/>
                <w:color w:val="333333"/>
                <w:sz w:val="22"/>
                <w:szCs w:val="22"/>
                <w:lang w:eastAsia="pl-PL"/>
              </w:rPr>
              <w:t>Kabel zasilający</w:t>
            </w:r>
          </w:p>
          <w:p w14:paraId="22436AB8" w14:textId="77777777" w:rsidR="00901D2B" w:rsidRPr="00161207" w:rsidRDefault="00901D2B" w:rsidP="00901D2B">
            <w:pPr>
              <w:suppressAutoHyphens w:val="0"/>
              <w:rPr>
                <w:rFonts w:ascii="Calibri" w:hAnsi="Calibri" w:cs="Calibri"/>
                <w:color w:val="333333"/>
                <w:sz w:val="22"/>
                <w:szCs w:val="22"/>
                <w:lang w:eastAsia="pl-PL"/>
              </w:rPr>
            </w:pPr>
            <w:r w:rsidRPr="00161207">
              <w:rPr>
                <w:rFonts w:ascii="Calibri" w:hAnsi="Calibri" w:cs="Calibri"/>
                <w:color w:val="333333"/>
                <w:sz w:val="22"/>
                <w:szCs w:val="22"/>
                <w:lang w:eastAsia="pl-PL"/>
              </w:rPr>
              <w:t>Kabel HDMI</w:t>
            </w:r>
          </w:p>
          <w:p w14:paraId="0F61CCE5" w14:textId="77777777" w:rsidR="00901D2B" w:rsidRPr="00161207" w:rsidRDefault="00901D2B" w:rsidP="00901D2B">
            <w:pPr>
              <w:suppressAutoHyphens w:val="0"/>
              <w:rPr>
                <w:rFonts w:ascii="Calibri" w:hAnsi="Calibri" w:cs="Calibri"/>
                <w:color w:val="333333"/>
                <w:sz w:val="22"/>
                <w:szCs w:val="22"/>
                <w:lang w:eastAsia="pl-PL"/>
              </w:rPr>
            </w:pPr>
            <w:r w:rsidRPr="00161207">
              <w:rPr>
                <w:rFonts w:ascii="Calibri" w:hAnsi="Calibri" w:cs="Calibri"/>
                <w:color w:val="333333"/>
                <w:sz w:val="22"/>
                <w:szCs w:val="22"/>
                <w:lang w:eastAsia="pl-PL"/>
              </w:rPr>
              <w:t xml:space="preserve">Kabel </w:t>
            </w:r>
            <w:proofErr w:type="spellStart"/>
            <w:r w:rsidRPr="00161207">
              <w:rPr>
                <w:rFonts w:ascii="Calibri" w:hAnsi="Calibri" w:cs="Calibri"/>
                <w:color w:val="333333"/>
                <w:sz w:val="22"/>
                <w:szCs w:val="22"/>
                <w:lang w:eastAsia="pl-PL"/>
              </w:rPr>
              <w:t>DisplayPort</w:t>
            </w:r>
            <w:proofErr w:type="spellEnd"/>
          </w:p>
          <w:p w14:paraId="35FE1B93" w14:textId="77777777" w:rsidR="00901D2B" w:rsidRPr="00901D2B" w:rsidRDefault="00901D2B" w:rsidP="00901D2B">
            <w:pPr>
              <w:suppressAutoHyphens w:val="0"/>
              <w:rPr>
                <w:rFonts w:ascii="Calibri" w:hAnsi="Calibri" w:cs="Calibri"/>
                <w:color w:val="333333"/>
                <w:sz w:val="22"/>
                <w:szCs w:val="22"/>
                <w:lang w:val="en-GB" w:eastAsia="pl-PL"/>
              </w:rPr>
            </w:pPr>
            <w:r w:rsidRPr="00901D2B">
              <w:rPr>
                <w:rFonts w:ascii="Calibri" w:hAnsi="Calibri" w:cs="Calibri"/>
                <w:color w:val="333333"/>
                <w:sz w:val="22"/>
                <w:szCs w:val="22"/>
                <w:lang w:val="en-GB" w:eastAsia="pl-PL"/>
              </w:rPr>
              <w:t>Kabel USB-C</w:t>
            </w:r>
          </w:p>
          <w:p w14:paraId="7C2B1F43" w14:textId="70749A96" w:rsidR="00901D2B" w:rsidRPr="00901D2B" w:rsidRDefault="00901D2B" w:rsidP="00901D2B">
            <w:pPr>
              <w:suppressAutoHyphens w:val="0"/>
              <w:rPr>
                <w:rFonts w:ascii="Calibri" w:hAnsi="Calibri" w:cs="Calibri"/>
                <w:color w:val="333333"/>
                <w:sz w:val="22"/>
                <w:szCs w:val="22"/>
                <w:lang w:val="en-GB" w:eastAsia="pl-PL"/>
              </w:rPr>
            </w:pPr>
            <w:r w:rsidRPr="00901D2B">
              <w:rPr>
                <w:rFonts w:ascii="Calibri" w:hAnsi="Calibri" w:cs="Calibri"/>
                <w:color w:val="333333"/>
                <w:sz w:val="22"/>
                <w:szCs w:val="22"/>
                <w:lang w:val="en-GB" w:eastAsia="pl-PL"/>
              </w:rPr>
              <w:t>Kabel USB-B -&gt; USB-A</w:t>
            </w:r>
          </w:p>
        </w:tc>
      </w:tr>
      <w:tr w:rsidR="00F048C7" w:rsidRPr="00D7398C" w14:paraId="40C6EF48" w14:textId="77777777" w:rsidTr="000A5C00">
        <w:trPr>
          <w:trHeight w:val="270"/>
        </w:trPr>
        <w:tc>
          <w:tcPr>
            <w:tcW w:w="3402" w:type="dxa"/>
          </w:tcPr>
          <w:p w14:paraId="50F4615C" w14:textId="4640C9F4" w:rsidR="00F048C7" w:rsidRPr="00D7398C" w:rsidRDefault="00F048C7" w:rsidP="00F048C7">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Multimedia</w:t>
            </w:r>
          </w:p>
        </w:tc>
        <w:tc>
          <w:tcPr>
            <w:tcW w:w="5702" w:type="dxa"/>
          </w:tcPr>
          <w:p w14:paraId="4A47D519" w14:textId="09456F53" w:rsidR="00F048C7" w:rsidRPr="00D7398C" w:rsidRDefault="00995DE7" w:rsidP="00F048C7">
            <w:pPr>
              <w:suppressAutoHyphens w:val="0"/>
              <w:rPr>
                <w:rFonts w:ascii="Calibri" w:hAnsi="Calibri" w:cs="Calibri"/>
                <w:color w:val="333333"/>
                <w:sz w:val="22"/>
                <w:szCs w:val="22"/>
                <w:lang w:eastAsia="pl-PL"/>
              </w:rPr>
            </w:pPr>
            <w:r w:rsidRPr="00995DE7">
              <w:rPr>
                <w:rFonts w:ascii="Calibri" w:hAnsi="Calibri" w:cs="Calibri"/>
                <w:color w:val="333333"/>
                <w:sz w:val="22"/>
                <w:szCs w:val="22"/>
                <w:lang w:eastAsia="pl-PL"/>
              </w:rPr>
              <w:t>kamer</w:t>
            </w:r>
            <w:r w:rsidR="007A5276">
              <w:rPr>
                <w:rFonts w:ascii="Calibri" w:hAnsi="Calibri" w:cs="Calibri"/>
                <w:color w:val="333333"/>
                <w:sz w:val="22"/>
                <w:szCs w:val="22"/>
                <w:lang w:eastAsia="pl-PL"/>
              </w:rPr>
              <w:t>a</w:t>
            </w:r>
            <w:r w:rsidRPr="00995DE7">
              <w:rPr>
                <w:rFonts w:ascii="Calibri" w:hAnsi="Calibri" w:cs="Calibri"/>
                <w:color w:val="333333"/>
                <w:sz w:val="22"/>
                <w:szCs w:val="22"/>
                <w:lang w:eastAsia="pl-PL"/>
              </w:rPr>
              <w:t xml:space="preserve"> internetow</w:t>
            </w:r>
            <w:r w:rsidR="007A5276">
              <w:rPr>
                <w:rFonts w:ascii="Calibri" w:hAnsi="Calibri" w:cs="Calibri"/>
                <w:color w:val="333333"/>
                <w:sz w:val="22"/>
                <w:szCs w:val="22"/>
                <w:lang w:eastAsia="pl-PL"/>
              </w:rPr>
              <w:t>a</w:t>
            </w:r>
            <w:r w:rsidRPr="00995DE7">
              <w:rPr>
                <w:rFonts w:ascii="Calibri" w:hAnsi="Calibri" w:cs="Calibri"/>
                <w:color w:val="333333"/>
                <w:sz w:val="22"/>
                <w:szCs w:val="22"/>
                <w:lang w:eastAsia="pl-PL"/>
              </w:rPr>
              <w:t xml:space="preserve"> 2K QHD</w:t>
            </w:r>
          </w:p>
        </w:tc>
      </w:tr>
      <w:tr w:rsidR="00F048C7" w:rsidRPr="00D7398C" w14:paraId="5E26FDBE" w14:textId="77777777" w:rsidTr="000A5C00">
        <w:trPr>
          <w:trHeight w:val="270"/>
        </w:trPr>
        <w:tc>
          <w:tcPr>
            <w:tcW w:w="3402" w:type="dxa"/>
          </w:tcPr>
          <w:p w14:paraId="07806065" w14:textId="0EC7752D" w:rsidR="00F048C7" w:rsidRPr="00D7398C" w:rsidRDefault="00F048C7"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Gwarancja</w:t>
            </w:r>
          </w:p>
        </w:tc>
        <w:tc>
          <w:tcPr>
            <w:tcW w:w="5702" w:type="dxa"/>
          </w:tcPr>
          <w:p w14:paraId="62FEA5AE" w14:textId="14BEA1CB" w:rsidR="00F048C7" w:rsidRPr="00D7398C" w:rsidRDefault="00995DE7" w:rsidP="00E572F2">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m</w:t>
            </w:r>
            <w:r w:rsidR="00F048C7">
              <w:rPr>
                <w:rFonts w:ascii="Calibri" w:hAnsi="Calibri" w:cs="Calibri"/>
                <w:color w:val="333333"/>
                <w:sz w:val="22"/>
                <w:szCs w:val="22"/>
                <w:lang w:eastAsia="pl-PL"/>
              </w:rPr>
              <w:t>in. 36 miesięcy</w:t>
            </w:r>
          </w:p>
        </w:tc>
      </w:tr>
    </w:tbl>
    <w:p w14:paraId="252C2ECC" w14:textId="77777777" w:rsidR="00872B41" w:rsidRPr="00D7398C" w:rsidRDefault="00872B41" w:rsidP="00872B41"/>
    <w:p w14:paraId="3530EB39" w14:textId="76E371C1" w:rsidR="00872B41" w:rsidRPr="00D7398C" w:rsidRDefault="00872B41" w:rsidP="003424AC">
      <w:pPr>
        <w:pStyle w:val="Nagwek3"/>
        <w:numPr>
          <w:ilvl w:val="0"/>
          <w:numId w:val="2"/>
        </w:numPr>
        <w:spacing w:after="240"/>
        <w:ind w:left="425" w:hanging="425"/>
        <w:jc w:val="both"/>
        <w:rPr>
          <w:rFonts w:asciiTheme="minorHAnsi" w:hAnsiTheme="minorHAnsi" w:cstheme="minorHAnsi"/>
          <w:b/>
          <w:color w:val="000000" w:themeColor="text1"/>
          <w:sz w:val="28"/>
          <w:szCs w:val="28"/>
        </w:rPr>
      </w:pPr>
      <w:r w:rsidRPr="00D7398C">
        <w:rPr>
          <w:rFonts w:asciiTheme="minorHAnsi" w:hAnsiTheme="minorHAnsi" w:cstheme="minorHAnsi"/>
          <w:b/>
          <w:color w:val="000000" w:themeColor="text1"/>
          <w:sz w:val="28"/>
          <w:szCs w:val="28"/>
        </w:rPr>
        <w:lastRenderedPageBreak/>
        <w:t xml:space="preserve">Czytnik </w:t>
      </w:r>
      <w:r w:rsidR="003424AC">
        <w:rPr>
          <w:rFonts w:asciiTheme="minorHAnsi" w:hAnsiTheme="minorHAnsi" w:cstheme="minorHAnsi"/>
          <w:b/>
          <w:color w:val="000000" w:themeColor="text1"/>
          <w:sz w:val="28"/>
          <w:szCs w:val="28"/>
        </w:rPr>
        <w:t xml:space="preserve">kart szt. </w:t>
      </w:r>
      <w:r w:rsidR="00604D52">
        <w:rPr>
          <w:rFonts w:asciiTheme="minorHAnsi" w:hAnsiTheme="minorHAnsi" w:cstheme="minorHAnsi"/>
          <w:b/>
          <w:color w:val="000000" w:themeColor="text1"/>
          <w:sz w:val="28"/>
          <w:szCs w:val="28"/>
        </w:rPr>
        <w:t>10</w:t>
      </w:r>
      <w:r w:rsidR="003424AC">
        <w:rPr>
          <w:rFonts w:asciiTheme="minorHAnsi" w:hAnsiTheme="minorHAnsi" w:cstheme="minorHAnsi"/>
          <w:b/>
          <w:color w:val="000000" w:themeColor="text1"/>
          <w:sz w:val="28"/>
          <w:szCs w:val="28"/>
        </w:rPr>
        <w:t>0</w:t>
      </w:r>
    </w:p>
    <w:tbl>
      <w:tblPr>
        <w:tblStyle w:val="Tabela-Siatka"/>
        <w:tblW w:w="9104" w:type="dxa"/>
        <w:tblInd w:w="108" w:type="dxa"/>
        <w:tblLook w:val="04A0" w:firstRow="1" w:lastRow="0" w:firstColumn="1" w:lastColumn="0" w:noHBand="0" w:noVBand="1"/>
      </w:tblPr>
      <w:tblGrid>
        <w:gridCol w:w="3402"/>
        <w:gridCol w:w="5702"/>
      </w:tblGrid>
      <w:tr w:rsidR="00EE67AF" w:rsidRPr="00D7398C" w14:paraId="2A935404" w14:textId="77777777" w:rsidTr="00C40290">
        <w:trPr>
          <w:trHeight w:val="270"/>
        </w:trPr>
        <w:tc>
          <w:tcPr>
            <w:tcW w:w="3402" w:type="dxa"/>
            <w:hideMark/>
          </w:tcPr>
          <w:p w14:paraId="3613D62F" w14:textId="77777777" w:rsidR="00EE67AF" w:rsidRPr="00D7398C" w:rsidRDefault="00EE67AF" w:rsidP="00C40290">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NAZWA PARAMETRU</w:t>
            </w:r>
          </w:p>
        </w:tc>
        <w:tc>
          <w:tcPr>
            <w:tcW w:w="5702" w:type="dxa"/>
            <w:hideMark/>
          </w:tcPr>
          <w:p w14:paraId="320CA7EF" w14:textId="77777777" w:rsidR="00EE67AF" w:rsidRPr="00D7398C" w:rsidRDefault="00EE67AF" w:rsidP="00C40290">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 xml:space="preserve">WYMAGANIA </w:t>
            </w:r>
          </w:p>
        </w:tc>
      </w:tr>
      <w:tr w:rsidR="00EE67AF" w:rsidRPr="00D7398C" w14:paraId="1089D38A" w14:textId="77777777" w:rsidTr="00C40290">
        <w:trPr>
          <w:trHeight w:val="270"/>
        </w:trPr>
        <w:tc>
          <w:tcPr>
            <w:tcW w:w="3402" w:type="dxa"/>
          </w:tcPr>
          <w:p w14:paraId="710AEF46" w14:textId="25D70FE9" w:rsidR="00EE67AF" w:rsidRPr="00D7398C" w:rsidRDefault="00F900A1" w:rsidP="00C40290">
            <w:pPr>
              <w:suppressAutoHyphens w:val="0"/>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Typ</w:t>
            </w:r>
          </w:p>
        </w:tc>
        <w:tc>
          <w:tcPr>
            <w:tcW w:w="5702" w:type="dxa"/>
          </w:tcPr>
          <w:p w14:paraId="4B8A37C1" w14:textId="3A5708C1" w:rsidR="00EE67AF" w:rsidRPr="00D7398C" w:rsidRDefault="00F900A1" w:rsidP="00F900A1">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Czytnik do kart bezstykowych działający w częstotliwości 13,56 </w:t>
            </w:r>
            <w:proofErr w:type="spellStart"/>
            <w:r w:rsidRPr="00D7398C">
              <w:rPr>
                <w:rFonts w:ascii="Calibri" w:hAnsi="Calibri" w:cs="Calibri"/>
                <w:color w:val="333333"/>
                <w:sz w:val="22"/>
                <w:szCs w:val="22"/>
                <w:lang w:eastAsia="pl-PL"/>
              </w:rPr>
              <w:t>Mhz</w:t>
            </w:r>
            <w:proofErr w:type="spellEnd"/>
            <w:r w:rsidRPr="00D7398C">
              <w:rPr>
                <w:rFonts w:ascii="Calibri" w:hAnsi="Calibri" w:cs="Calibri"/>
                <w:color w:val="333333"/>
                <w:sz w:val="22"/>
                <w:szCs w:val="22"/>
                <w:lang w:eastAsia="pl-PL"/>
              </w:rPr>
              <w:t xml:space="preserve"> -ISO/IEC 14443 z obsługą NFC.</w:t>
            </w:r>
          </w:p>
        </w:tc>
      </w:tr>
      <w:tr w:rsidR="00F900A1" w:rsidRPr="00D7398C" w14:paraId="758456FD" w14:textId="77777777" w:rsidTr="00C40290">
        <w:trPr>
          <w:trHeight w:val="270"/>
        </w:trPr>
        <w:tc>
          <w:tcPr>
            <w:tcW w:w="3402" w:type="dxa"/>
          </w:tcPr>
          <w:p w14:paraId="11E815B5" w14:textId="19890072" w:rsidR="00F900A1" w:rsidRPr="00D7398C" w:rsidRDefault="00F900A1" w:rsidP="00C40290">
            <w:pPr>
              <w:suppressAutoHyphens w:val="0"/>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Kompatybilność</w:t>
            </w:r>
          </w:p>
        </w:tc>
        <w:tc>
          <w:tcPr>
            <w:tcW w:w="5702" w:type="dxa"/>
          </w:tcPr>
          <w:p w14:paraId="37E2E656" w14:textId="5A7A6156" w:rsidR="00F900A1" w:rsidRPr="00D7398C" w:rsidRDefault="00F900A1" w:rsidP="00611B3B">
            <w:pPr>
              <w:pStyle w:val="Akapitzlist"/>
              <w:numPr>
                <w:ilvl w:val="0"/>
                <w:numId w:val="3"/>
              </w:numPr>
              <w:ind w:left="318" w:hanging="284"/>
              <w:rPr>
                <w:rFonts w:ascii="Calibri" w:hAnsi="Calibri" w:cs="Calibri"/>
                <w:color w:val="333333"/>
                <w:sz w:val="22"/>
                <w:szCs w:val="22"/>
              </w:rPr>
            </w:pPr>
            <w:r w:rsidRPr="00D7398C">
              <w:rPr>
                <w:rFonts w:ascii="Calibri" w:hAnsi="Calibri" w:cs="Calibri"/>
                <w:color w:val="333333"/>
                <w:sz w:val="22"/>
                <w:szCs w:val="22"/>
              </w:rPr>
              <w:t>Zgodność ze specyfikacją Ministerstwa Spraw Wewnętrznych i Administracji dla czytników bez PINPAD</w:t>
            </w:r>
          </w:p>
          <w:p w14:paraId="38334423" w14:textId="77777777" w:rsidR="00F900A1" w:rsidRPr="00D7398C" w:rsidRDefault="00F900A1" w:rsidP="00611B3B">
            <w:pPr>
              <w:pStyle w:val="Akapitzlist"/>
              <w:numPr>
                <w:ilvl w:val="0"/>
                <w:numId w:val="3"/>
              </w:numPr>
              <w:ind w:left="318" w:hanging="284"/>
              <w:rPr>
                <w:rFonts w:ascii="Calibri" w:hAnsi="Calibri" w:cs="Calibri"/>
                <w:color w:val="333333"/>
                <w:sz w:val="22"/>
                <w:szCs w:val="22"/>
              </w:rPr>
            </w:pPr>
            <w:r w:rsidRPr="00D7398C">
              <w:rPr>
                <w:rFonts w:ascii="Calibri" w:hAnsi="Calibri" w:cs="Calibri"/>
                <w:color w:val="333333"/>
                <w:sz w:val="22"/>
                <w:szCs w:val="22"/>
              </w:rPr>
              <w:t>Możliwa emulacja klawiatury za pomocą opcjonalnej aplikacji :</w:t>
            </w:r>
          </w:p>
          <w:p w14:paraId="4472B6F7" w14:textId="77777777" w:rsidR="00F900A1" w:rsidRPr="00D7398C" w:rsidRDefault="00F900A1" w:rsidP="00F900A1">
            <w:pPr>
              <w:pStyle w:val="Akapitzlist"/>
              <w:ind w:left="318"/>
              <w:rPr>
                <w:rFonts w:ascii="Calibri" w:hAnsi="Calibri" w:cs="Calibri"/>
                <w:color w:val="333333"/>
                <w:sz w:val="22"/>
                <w:szCs w:val="22"/>
              </w:rPr>
            </w:pPr>
            <w:r w:rsidRPr="00D7398C">
              <w:rPr>
                <w:rFonts w:ascii="Calibri" w:hAnsi="Calibri" w:cs="Calibri"/>
                <w:color w:val="333333"/>
                <w:sz w:val="22"/>
                <w:szCs w:val="22"/>
              </w:rPr>
              <w:t>- może odczytać unikalny identyfikator (UID)</w:t>
            </w:r>
          </w:p>
          <w:p w14:paraId="17601C71" w14:textId="77777777" w:rsidR="00F900A1" w:rsidRPr="00D7398C" w:rsidRDefault="00F900A1" w:rsidP="00F900A1">
            <w:pPr>
              <w:pStyle w:val="Akapitzlist"/>
              <w:ind w:left="318"/>
              <w:rPr>
                <w:rFonts w:ascii="Calibri" w:hAnsi="Calibri" w:cs="Calibri"/>
                <w:color w:val="333333"/>
                <w:sz w:val="22"/>
                <w:szCs w:val="22"/>
              </w:rPr>
            </w:pPr>
            <w:r w:rsidRPr="00D7398C">
              <w:rPr>
                <w:rFonts w:ascii="Calibri" w:hAnsi="Calibri" w:cs="Calibri"/>
                <w:color w:val="333333"/>
                <w:sz w:val="22"/>
                <w:szCs w:val="22"/>
              </w:rPr>
              <w:t>- numer seryjny chipu (CSN)</w:t>
            </w:r>
          </w:p>
          <w:p w14:paraId="749007E1" w14:textId="77777777" w:rsidR="00F900A1" w:rsidRPr="00D7398C" w:rsidRDefault="00F900A1" w:rsidP="00F900A1">
            <w:pPr>
              <w:pStyle w:val="Akapitzlist"/>
              <w:ind w:left="318"/>
              <w:rPr>
                <w:rFonts w:ascii="Calibri" w:hAnsi="Calibri" w:cs="Calibri"/>
                <w:color w:val="333333"/>
                <w:sz w:val="22"/>
                <w:szCs w:val="22"/>
              </w:rPr>
            </w:pPr>
            <w:r w:rsidRPr="00D7398C">
              <w:rPr>
                <w:rFonts w:ascii="Calibri" w:hAnsi="Calibri" w:cs="Calibri"/>
                <w:color w:val="333333"/>
                <w:sz w:val="22"/>
                <w:szCs w:val="22"/>
              </w:rPr>
              <w:t xml:space="preserve">- dowolnego pasywnego </w:t>
            </w:r>
            <w:proofErr w:type="spellStart"/>
            <w:r w:rsidRPr="00D7398C">
              <w:rPr>
                <w:rFonts w:ascii="Calibri" w:hAnsi="Calibri" w:cs="Calibri"/>
                <w:color w:val="333333"/>
                <w:sz w:val="22"/>
                <w:szCs w:val="22"/>
              </w:rPr>
              <w:t>tagu</w:t>
            </w:r>
            <w:proofErr w:type="spellEnd"/>
            <w:r w:rsidRPr="00D7398C">
              <w:rPr>
                <w:rFonts w:ascii="Calibri" w:hAnsi="Calibri" w:cs="Calibri"/>
                <w:color w:val="333333"/>
                <w:sz w:val="22"/>
                <w:szCs w:val="22"/>
              </w:rPr>
              <w:t xml:space="preserve"> RFID</w:t>
            </w:r>
          </w:p>
          <w:p w14:paraId="5FD807C7" w14:textId="77777777" w:rsidR="00F900A1" w:rsidRPr="00D7398C" w:rsidRDefault="00F900A1" w:rsidP="00F900A1">
            <w:pPr>
              <w:pStyle w:val="Akapitzlist"/>
              <w:ind w:left="318"/>
              <w:rPr>
                <w:rFonts w:ascii="Calibri" w:hAnsi="Calibri" w:cs="Calibri"/>
                <w:color w:val="333333"/>
                <w:sz w:val="22"/>
                <w:szCs w:val="22"/>
              </w:rPr>
            </w:pPr>
            <w:r w:rsidRPr="00D7398C">
              <w:rPr>
                <w:rFonts w:ascii="Calibri" w:hAnsi="Calibri" w:cs="Calibri"/>
                <w:color w:val="333333"/>
                <w:sz w:val="22"/>
                <w:szCs w:val="22"/>
              </w:rPr>
              <w:t>i wstawić go jako ciąg w dowolnej aplikacji hosta.</w:t>
            </w:r>
          </w:p>
          <w:p w14:paraId="0F95810C" w14:textId="2040B620" w:rsidR="00F900A1" w:rsidRPr="00D7398C" w:rsidRDefault="00F900A1" w:rsidP="00F900A1">
            <w:pPr>
              <w:pStyle w:val="Akapitzlist"/>
              <w:ind w:left="318"/>
              <w:rPr>
                <w:rFonts w:ascii="Calibri" w:hAnsi="Calibri" w:cs="Calibri"/>
                <w:color w:val="333333"/>
                <w:sz w:val="22"/>
                <w:szCs w:val="22"/>
              </w:rPr>
            </w:pPr>
            <w:r w:rsidRPr="00D7398C">
              <w:rPr>
                <w:rFonts w:ascii="Calibri" w:hAnsi="Calibri" w:cs="Calibri"/>
                <w:color w:val="333333"/>
                <w:sz w:val="22"/>
                <w:szCs w:val="22"/>
              </w:rPr>
              <w:t xml:space="preserve">Emulacja klawiatury obsługuje ISO 14443, MIFARE Classic 1K / 4K, </w:t>
            </w:r>
            <w:proofErr w:type="spellStart"/>
            <w:r w:rsidRPr="00D7398C">
              <w:rPr>
                <w:rFonts w:ascii="Calibri" w:hAnsi="Calibri" w:cs="Calibri"/>
                <w:color w:val="333333"/>
                <w:sz w:val="22"/>
                <w:szCs w:val="22"/>
              </w:rPr>
              <w:t>Ultralight</w:t>
            </w:r>
            <w:proofErr w:type="spellEnd"/>
            <w:r w:rsidRPr="00D7398C">
              <w:rPr>
                <w:rFonts w:ascii="Calibri" w:hAnsi="Calibri" w:cs="Calibri"/>
                <w:color w:val="333333"/>
                <w:sz w:val="22"/>
                <w:szCs w:val="22"/>
              </w:rPr>
              <w:t xml:space="preserve">, </w:t>
            </w:r>
            <w:proofErr w:type="spellStart"/>
            <w:r w:rsidRPr="00D7398C">
              <w:rPr>
                <w:rFonts w:ascii="Calibri" w:hAnsi="Calibri" w:cs="Calibri"/>
                <w:color w:val="333333"/>
                <w:sz w:val="22"/>
                <w:szCs w:val="22"/>
              </w:rPr>
              <w:t>Ultralight</w:t>
            </w:r>
            <w:proofErr w:type="spellEnd"/>
            <w:r w:rsidRPr="00D7398C">
              <w:rPr>
                <w:rFonts w:ascii="Calibri" w:hAnsi="Calibri" w:cs="Calibri"/>
                <w:color w:val="333333"/>
                <w:sz w:val="22"/>
                <w:szCs w:val="22"/>
              </w:rPr>
              <w:t xml:space="preserve"> C, </w:t>
            </w:r>
            <w:proofErr w:type="spellStart"/>
            <w:r w:rsidRPr="00D7398C">
              <w:rPr>
                <w:rFonts w:ascii="Calibri" w:hAnsi="Calibri" w:cs="Calibri"/>
                <w:color w:val="333333"/>
                <w:sz w:val="22"/>
                <w:szCs w:val="22"/>
              </w:rPr>
              <w:t>DESFire</w:t>
            </w:r>
            <w:proofErr w:type="spellEnd"/>
            <w:r w:rsidRPr="00D7398C">
              <w:rPr>
                <w:rFonts w:ascii="Calibri" w:hAnsi="Calibri" w:cs="Calibri"/>
                <w:color w:val="333333"/>
                <w:sz w:val="22"/>
                <w:szCs w:val="22"/>
              </w:rPr>
              <w:t xml:space="preserve">, </w:t>
            </w:r>
            <w:proofErr w:type="spellStart"/>
            <w:r w:rsidRPr="00D7398C">
              <w:rPr>
                <w:rFonts w:ascii="Calibri" w:hAnsi="Calibri" w:cs="Calibri"/>
                <w:color w:val="333333"/>
                <w:sz w:val="22"/>
                <w:szCs w:val="22"/>
              </w:rPr>
              <w:t>DESFire</w:t>
            </w:r>
            <w:proofErr w:type="spellEnd"/>
            <w:r w:rsidRPr="00D7398C">
              <w:rPr>
                <w:rFonts w:ascii="Calibri" w:hAnsi="Calibri" w:cs="Calibri"/>
                <w:color w:val="333333"/>
                <w:sz w:val="22"/>
                <w:szCs w:val="22"/>
              </w:rPr>
              <w:t xml:space="preserve"> EV1, NTAG 203 i </w:t>
            </w:r>
            <w:proofErr w:type="spellStart"/>
            <w:r w:rsidRPr="00D7398C">
              <w:rPr>
                <w:rFonts w:ascii="Calibri" w:hAnsi="Calibri" w:cs="Calibri"/>
                <w:color w:val="333333"/>
                <w:sz w:val="22"/>
                <w:szCs w:val="22"/>
              </w:rPr>
              <w:t>tagi</w:t>
            </w:r>
            <w:proofErr w:type="spellEnd"/>
            <w:r w:rsidRPr="00D7398C">
              <w:rPr>
                <w:rFonts w:ascii="Calibri" w:hAnsi="Calibri" w:cs="Calibri"/>
                <w:color w:val="333333"/>
                <w:sz w:val="22"/>
                <w:szCs w:val="22"/>
              </w:rPr>
              <w:t xml:space="preserve"> </w:t>
            </w:r>
            <w:proofErr w:type="spellStart"/>
            <w:r w:rsidRPr="00D7398C">
              <w:rPr>
                <w:rFonts w:ascii="Calibri" w:hAnsi="Calibri" w:cs="Calibri"/>
                <w:color w:val="333333"/>
                <w:sz w:val="22"/>
                <w:szCs w:val="22"/>
              </w:rPr>
              <w:t>Broadcom</w:t>
            </w:r>
            <w:proofErr w:type="spellEnd"/>
            <w:r w:rsidRPr="00D7398C">
              <w:rPr>
                <w:rFonts w:ascii="Calibri" w:hAnsi="Calibri" w:cs="Calibri"/>
                <w:color w:val="333333"/>
                <w:sz w:val="22"/>
                <w:szCs w:val="22"/>
              </w:rPr>
              <w:t xml:space="preserve"> Topaz.</w:t>
            </w:r>
          </w:p>
        </w:tc>
      </w:tr>
      <w:tr w:rsidR="00F900A1" w:rsidRPr="00853163" w14:paraId="2BA51650" w14:textId="77777777" w:rsidTr="00C40290">
        <w:trPr>
          <w:trHeight w:val="270"/>
        </w:trPr>
        <w:tc>
          <w:tcPr>
            <w:tcW w:w="3402" w:type="dxa"/>
          </w:tcPr>
          <w:p w14:paraId="156BCC0B" w14:textId="63C4A758" w:rsidR="00F900A1" w:rsidRPr="00D7398C" w:rsidRDefault="00F900A1" w:rsidP="00C40290">
            <w:pPr>
              <w:suppressAutoHyphens w:val="0"/>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Wspierane typy kart chipowych</w:t>
            </w:r>
          </w:p>
        </w:tc>
        <w:tc>
          <w:tcPr>
            <w:tcW w:w="5702" w:type="dxa"/>
          </w:tcPr>
          <w:p w14:paraId="264C1979" w14:textId="77777777" w:rsidR="00F900A1" w:rsidRPr="00CD09CE" w:rsidRDefault="00F900A1" w:rsidP="00F900A1">
            <w:pPr>
              <w:suppressAutoHyphens w:val="0"/>
              <w:rPr>
                <w:rFonts w:ascii="Calibri" w:hAnsi="Calibri" w:cs="Calibri"/>
                <w:color w:val="333333"/>
                <w:sz w:val="22"/>
                <w:szCs w:val="22"/>
                <w:lang w:val="en-US" w:eastAsia="pl-PL"/>
              </w:rPr>
            </w:pPr>
            <w:proofErr w:type="spellStart"/>
            <w:r w:rsidRPr="00CD09CE">
              <w:rPr>
                <w:rFonts w:ascii="Calibri" w:hAnsi="Calibri" w:cs="Calibri"/>
                <w:color w:val="333333"/>
                <w:sz w:val="22"/>
                <w:szCs w:val="22"/>
                <w:lang w:val="en-US" w:eastAsia="pl-PL"/>
              </w:rPr>
              <w:t>Karty</w:t>
            </w:r>
            <w:proofErr w:type="spellEnd"/>
            <w:r w:rsidRPr="00CD09CE">
              <w:rPr>
                <w:rFonts w:ascii="Calibri" w:hAnsi="Calibri" w:cs="Calibri"/>
                <w:color w:val="333333"/>
                <w:sz w:val="22"/>
                <w:szCs w:val="22"/>
                <w:lang w:val="en-US" w:eastAsia="pl-PL"/>
              </w:rPr>
              <w:t xml:space="preserve"> </w:t>
            </w:r>
            <w:proofErr w:type="spellStart"/>
            <w:r w:rsidRPr="00CD09CE">
              <w:rPr>
                <w:rFonts w:ascii="Calibri" w:hAnsi="Calibri" w:cs="Calibri"/>
                <w:color w:val="333333"/>
                <w:sz w:val="22"/>
                <w:szCs w:val="22"/>
                <w:lang w:val="en-US" w:eastAsia="pl-PL"/>
              </w:rPr>
              <w:t>Lascom</w:t>
            </w:r>
            <w:proofErr w:type="spellEnd"/>
          </w:p>
          <w:p w14:paraId="5079ED48" w14:textId="77777777" w:rsidR="00F900A1" w:rsidRPr="00CD09CE" w:rsidRDefault="00F900A1" w:rsidP="00F900A1">
            <w:pPr>
              <w:suppressAutoHyphens w:val="0"/>
              <w:rPr>
                <w:rFonts w:ascii="Calibri" w:hAnsi="Calibri" w:cs="Calibri"/>
                <w:color w:val="333333"/>
                <w:sz w:val="22"/>
                <w:szCs w:val="22"/>
                <w:lang w:val="en-US" w:eastAsia="pl-PL"/>
              </w:rPr>
            </w:pPr>
            <w:r w:rsidRPr="00CD09CE">
              <w:rPr>
                <w:rFonts w:ascii="Calibri" w:hAnsi="Calibri" w:cs="Calibri"/>
                <w:color w:val="333333"/>
                <w:sz w:val="22"/>
                <w:szCs w:val="22"/>
                <w:lang w:val="en-US" w:eastAsia="pl-PL"/>
              </w:rPr>
              <w:t>MIFARE™ (Classic, Ultralight, Ultralight C, MIFARE</w:t>
            </w:r>
          </w:p>
          <w:p w14:paraId="7090B114" w14:textId="77777777" w:rsidR="00F900A1" w:rsidRPr="00CD09CE" w:rsidRDefault="00F900A1" w:rsidP="00F900A1">
            <w:pPr>
              <w:suppressAutoHyphens w:val="0"/>
              <w:rPr>
                <w:rFonts w:ascii="Calibri" w:hAnsi="Calibri" w:cs="Calibri"/>
                <w:color w:val="333333"/>
                <w:sz w:val="22"/>
                <w:szCs w:val="22"/>
                <w:lang w:val="en-US" w:eastAsia="pl-PL"/>
              </w:rPr>
            </w:pPr>
            <w:r w:rsidRPr="00CD09CE">
              <w:rPr>
                <w:rFonts w:ascii="Calibri" w:hAnsi="Calibri" w:cs="Calibri"/>
                <w:color w:val="333333"/>
                <w:sz w:val="22"/>
                <w:szCs w:val="22"/>
                <w:lang w:val="en-US" w:eastAsia="pl-PL"/>
              </w:rPr>
              <w:t>PLUS, DESFire, DESFire EV1 2/4/8k), FeliCa™, Calypso,</w:t>
            </w:r>
          </w:p>
          <w:p w14:paraId="637F747F" w14:textId="79E648DE" w:rsidR="00F900A1" w:rsidRPr="00CD09CE" w:rsidRDefault="00F900A1" w:rsidP="00F900A1">
            <w:pPr>
              <w:suppressAutoHyphens w:val="0"/>
              <w:rPr>
                <w:rFonts w:ascii="Calibri" w:hAnsi="Calibri" w:cs="Calibri"/>
                <w:color w:val="333333"/>
                <w:sz w:val="22"/>
                <w:szCs w:val="22"/>
                <w:lang w:val="en-US" w:eastAsia="pl-PL"/>
              </w:rPr>
            </w:pPr>
            <w:r w:rsidRPr="00CD09CE">
              <w:rPr>
                <w:rFonts w:ascii="Calibri" w:hAnsi="Calibri" w:cs="Calibri"/>
                <w:color w:val="333333"/>
                <w:sz w:val="22"/>
                <w:szCs w:val="22"/>
                <w:lang w:val="en-US" w:eastAsia="pl-PL"/>
              </w:rPr>
              <w:t>CD21, NFC Forum Tag types 1/2/3/4</w:t>
            </w:r>
          </w:p>
        </w:tc>
      </w:tr>
      <w:tr w:rsidR="00EE67AF" w:rsidRPr="00D7398C" w14:paraId="72A652A6" w14:textId="77777777" w:rsidTr="00C40290">
        <w:trPr>
          <w:trHeight w:val="270"/>
        </w:trPr>
        <w:tc>
          <w:tcPr>
            <w:tcW w:w="3402" w:type="dxa"/>
          </w:tcPr>
          <w:p w14:paraId="1285023E" w14:textId="7CB30568" w:rsidR="00EE67AF" w:rsidRPr="00D7398C" w:rsidRDefault="00F900A1" w:rsidP="00F900A1">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Prędkość komunikacji</w:t>
            </w:r>
          </w:p>
        </w:tc>
        <w:tc>
          <w:tcPr>
            <w:tcW w:w="5702" w:type="dxa"/>
          </w:tcPr>
          <w:p w14:paraId="13B3C557" w14:textId="4FC54F9A" w:rsidR="00EE67AF" w:rsidRPr="00D7398C" w:rsidRDefault="00F900A1" w:rsidP="00F900A1">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106, 212, 424, lub 848 </w:t>
            </w:r>
            <w:proofErr w:type="spellStart"/>
            <w:r w:rsidRPr="00D7398C">
              <w:rPr>
                <w:rFonts w:ascii="Calibri" w:hAnsi="Calibri" w:cs="Calibri"/>
                <w:color w:val="333333"/>
                <w:sz w:val="22"/>
                <w:szCs w:val="22"/>
                <w:lang w:eastAsia="pl-PL"/>
              </w:rPr>
              <w:t>kpbs</w:t>
            </w:r>
            <w:proofErr w:type="spellEnd"/>
            <w:r w:rsidRPr="00D7398C">
              <w:rPr>
                <w:rFonts w:ascii="Calibri" w:hAnsi="Calibri" w:cs="Calibri"/>
                <w:color w:val="333333"/>
                <w:sz w:val="22"/>
                <w:szCs w:val="22"/>
                <w:lang w:eastAsia="pl-PL"/>
              </w:rPr>
              <w:t>, w zależności od rodzaju karty</w:t>
            </w:r>
          </w:p>
        </w:tc>
      </w:tr>
      <w:tr w:rsidR="00F900A1" w:rsidRPr="00D7398C" w14:paraId="627B9A90" w14:textId="77777777" w:rsidTr="00C40290">
        <w:trPr>
          <w:trHeight w:val="270"/>
        </w:trPr>
        <w:tc>
          <w:tcPr>
            <w:tcW w:w="3402" w:type="dxa"/>
          </w:tcPr>
          <w:p w14:paraId="080EEFF0" w14:textId="6FB95FC3" w:rsidR="00F900A1" w:rsidRPr="00D7398C" w:rsidRDefault="00F900A1" w:rsidP="00F900A1">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Antena</w:t>
            </w:r>
          </w:p>
        </w:tc>
        <w:tc>
          <w:tcPr>
            <w:tcW w:w="5702" w:type="dxa"/>
          </w:tcPr>
          <w:p w14:paraId="40178CA6" w14:textId="6195FA92" w:rsidR="00F900A1" w:rsidRPr="00D7398C" w:rsidRDefault="00F900A1" w:rsidP="00F900A1">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zintegrowana</w:t>
            </w:r>
          </w:p>
        </w:tc>
      </w:tr>
      <w:tr w:rsidR="00171E37" w:rsidRPr="00D7398C" w14:paraId="6A5DF72C" w14:textId="77777777" w:rsidTr="00C40290">
        <w:trPr>
          <w:trHeight w:val="270"/>
        </w:trPr>
        <w:tc>
          <w:tcPr>
            <w:tcW w:w="3402" w:type="dxa"/>
          </w:tcPr>
          <w:p w14:paraId="6643D3BE" w14:textId="31E051B0" w:rsidR="00171E37" w:rsidRPr="00D7398C" w:rsidRDefault="00171E37" w:rsidP="00F900A1">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Wymiary</w:t>
            </w:r>
          </w:p>
        </w:tc>
        <w:tc>
          <w:tcPr>
            <w:tcW w:w="5702" w:type="dxa"/>
          </w:tcPr>
          <w:p w14:paraId="531F1463" w14:textId="03849B7B" w:rsidR="00171E37" w:rsidRPr="00D7398C" w:rsidRDefault="00171E37" w:rsidP="00921EFA">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Ma</w:t>
            </w:r>
            <w:r w:rsidR="009E71D7" w:rsidRPr="00D7398C">
              <w:rPr>
                <w:rFonts w:ascii="Calibri" w:hAnsi="Calibri" w:cs="Calibri"/>
                <w:color w:val="333333"/>
                <w:sz w:val="22"/>
                <w:szCs w:val="22"/>
                <w:lang w:eastAsia="pl-PL"/>
              </w:rPr>
              <w:t>ks</w:t>
            </w:r>
            <w:r w:rsidRPr="00D7398C">
              <w:rPr>
                <w:rFonts w:ascii="Calibri" w:hAnsi="Calibri" w:cs="Calibri"/>
                <w:color w:val="333333"/>
                <w:sz w:val="22"/>
                <w:szCs w:val="22"/>
                <w:lang w:eastAsia="pl-PL"/>
              </w:rPr>
              <w:t>ymalne 9</w:t>
            </w:r>
            <w:r w:rsidR="00921EFA" w:rsidRPr="00D7398C">
              <w:rPr>
                <w:rFonts w:ascii="Calibri" w:hAnsi="Calibri" w:cs="Calibri"/>
                <w:color w:val="333333"/>
                <w:sz w:val="22"/>
                <w:szCs w:val="22"/>
                <w:lang w:eastAsia="pl-PL"/>
              </w:rPr>
              <w:t>5</w:t>
            </w:r>
            <w:r w:rsidRPr="00D7398C">
              <w:rPr>
                <w:rFonts w:ascii="Calibri" w:hAnsi="Calibri" w:cs="Calibri"/>
                <w:color w:val="333333"/>
                <w:sz w:val="22"/>
                <w:szCs w:val="22"/>
                <w:lang w:eastAsia="pl-PL"/>
              </w:rPr>
              <w:t xml:space="preserve"> x 75 x 1</w:t>
            </w:r>
            <w:r w:rsidR="00921EFA" w:rsidRPr="00D7398C">
              <w:rPr>
                <w:rFonts w:ascii="Calibri" w:hAnsi="Calibri" w:cs="Calibri"/>
                <w:color w:val="333333"/>
                <w:sz w:val="22"/>
                <w:szCs w:val="22"/>
                <w:lang w:eastAsia="pl-PL"/>
              </w:rPr>
              <w:t>5</w:t>
            </w:r>
            <w:r w:rsidRPr="00D7398C">
              <w:rPr>
                <w:rFonts w:ascii="Calibri" w:hAnsi="Calibri" w:cs="Calibri"/>
                <w:color w:val="333333"/>
                <w:sz w:val="22"/>
                <w:szCs w:val="22"/>
                <w:lang w:eastAsia="pl-PL"/>
              </w:rPr>
              <w:t xml:space="preserve"> mm</w:t>
            </w:r>
          </w:p>
        </w:tc>
      </w:tr>
      <w:tr w:rsidR="00F900A1" w:rsidRPr="00D7398C" w14:paraId="7671116F" w14:textId="77777777" w:rsidTr="00C40290">
        <w:trPr>
          <w:trHeight w:val="270"/>
        </w:trPr>
        <w:tc>
          <w:tcPr>
            <w:tcW w:w="3402" w:type="dxa"/>
          </w:tcPr>
          <w:p w14:paraId="1341BB15" w14:textId="617E7078" w:rsidR="00F900A1" w:rsidRPr="00D7398C" w:rsidRDefault="00F900A1" w:rsidP="00F900A1">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Sterowniki</w:t>
            </w:r>
          </w:p>
        </w:tc>
        <w:tc>
          <w:tcPr>
            <w:tcW w:w="5702" w:type="dxa"/>
          </w:tcPr>
          <w:p w14:paraId="7B0B29D3" w14:textId="7CE793C2" w:rsidR="00F900A1" w:rsidRPr="00CD09CE" w:rsidRDefault="00F900A1" w:rsidP="00F900A1">
            <w:pPr>
              <w:suppressAutoHyphens w:val="0"/>
              <w:rPr>
                <w:rFonts w:ascii="Calibri" w:hAnsi="Calibri" w:cs="Calibri"/>
                <w:color w:val="333333"/>
                <w:sz w:val="22"/>
                <w:szCs w:val="22"/>
                <w:lang w:val="en-US" w:eastAsia="pl-PL"/>
              </w:rPr>
            </w:pPr>
            <w:r w:rsidRPr="00CD09CE">
              <w:rPr>
                <w:rFonts w:ascii="Calibri" w:hAnsi="Calibri" w:cs="Calibri"/>
                <w:color w:val="333333"/>
                <w:sz w:val="22"/>
                <w:szCs w:val="22"/>
                <w:lang w:val="en-US" w:eastAsia="pl-PL"/>
              </w:rPr>
              <w:t>Windows® 7/8/ 8.1/10 (32 and 64 Bit)</w:t>
            </w:r>
          </w:p>
          <w:p w14:paraId="7650844D" w14:textId="6FBC8B36" w:rsidR="00F900A1" w:rsidRPr="00CD09CE" w:rsidRDefault="00F900A1" w:rsidP="00F900A1">
            <w:pPr>
              <w:suppressAutoHyphens w:val="0"/>
              <w:rPr>
                <w:rFonts w:ascii="Calibri" w:hAnsi="Calibri" w:cs="Calibri"/>
                <w:color w:val="333333"/>
                <w:sz w:val="22"/>
                <w:szCs w:val="22"/>
                <w:lang w:val="en-US" w:eastAsia="pl-PL"/>
              </w:rPr>
            </w:pPr>
            <w:r w:rsidRPr="00CD09CE">
              <w:rPr>
                <w:rFonts w:ascii="Calibri" w:hAnsi="Calibri" w:cs="Calibri"/>
                <w:color w:val="333333"/>
                <w:sz w:val="22"/>
                <w:szCs w:val="22"/>
                <w:lang w:val="en-US" w:eastAsia="pl-PL"/>
              </w:rPr>
              <w:t>Windows® Server 2003/2008/2012</w:t>
            </w:r>
          </w:p>
          <w:p w14:paraId="09F07988" w14:textId="3577AD01" w:rsidR="00F900A1" w:rsidRPr="00CD09CE" w:rsidRDefault="00F900A1" w:rsidP="00F900A1">
            <w:pPr>
              <w:suppressAutoHyphens w:val="0"/>
              <w:rPr>
                <w:rFonts w:ascii="Calibri" w:hAnsi="Calibri" w:cs="Calibri"/>
                <w:color w:val="333333"/>
                <w:sz w:val="22"/>
                <w:szCs w:val="22"/>
                <w:lang w:val="en-US" w:eastAsia="pl-PL"/>
              </w:rPr>
            </w:pPr>
            <w:r w:rsidRPr="00CD09CE">
              <w:rPr>
                <w:rFonts w:ascii="Calibri" w:hAnsi="Calibri" w:cs="Calibri"/>
                <w:color w:val="333333"/>
                <w:sz w:val="22"/>
                <w:szCs w:val="22"/>
                <w:lang w:val="en-US" w:eastAsia="pl-PL"/>
              </w:rPr>
              <w:t>MacOS 10.10.x,10.11.x, 10.12.x</w:t>
            </w:r>
          </w:p>
          <w:p w14:paraId="69731E1C" w14:textId="468305CB" w:rsidR="00F900A1" w:rsidRPr="00CD09CE" w:rsidRDefault="00F900A1" w:rsidP="00F900A1">
            <w:pPr>
              <w:suppressAutoHyphens w:val="0"/>
              <w:rPr>
                <w:rFonts w:ascii="Calibri" w:hAnsi="Calibri" w:cs="Calibri"/>
                <w:color w:val="333333"/>
                <w:sz w:val="22"/>
                <w:szCs w:val="22"/>
                <w:lang w:val="en-US" w:eastAsia="pl-PL"/>
              </w:rPr>
            </w:pPr>
            <w:r w:rsidRPr="00CD09CE">
              <w:rPr>
                <w:rFonts w:ascii="Calibri" w:hAnsi="Calibri" w:cs="Calibri"/>
                <w:color w:val="333333"/>
                <w:sz w:val="22"/>
                <w:szCs w:val="22"/>
                <w:lang w:val="en-US" w:eastAsia="pl-PL"/>
              </w:rPr>
              <w:t>Linux 2.6.x (32 and 64 bit)</w:t>
            </w:r>
          </w:p>
          <w:p w14:paraId="5BB2D3B8" w14:textId="39E29C11" w:rsidR="00F900A1" w:rsidRPr="00D7398C" w:rsidRDefault="00F900A1" w:rsidP="00F900A1">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Android 4.0 i wyższe wersje</w:t>
            </w:r>
          </w:p>
        </w:tc>
      </w:tr>
      <w:tr w:rsidR="00D970DE" w:rsidRPr="00D7398C" w14:paraId="28E8356B" w14:textId="77777777" w:rsidTr="00C40290">
        <w:trPr>
          <w:trHeight w:val="270"/>
        </w:trPr>
        <w:tc>
          <w:tcPr>
            <w:tcW w:w="3402" w:type="dxa"/>
          </w:tcPr>
          <w:p w14:paraId="0E48FD9B" w14:textId="6F561360" w:rsidR="00D970DE" w:rsidRPr="00D7398C" w:rsidRDefault="00D970DE" w:rsidP="00F900A1">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Inne</w:t>
            </w:r>
          </w:p>
        </w:tc>
        <w:tc>
          <w:tcPr>
            <w:tcW w:w="5702" w:type="dxa"/>
          </w:tcPr>
          <w:p w14:paraId="14F64DDD" w14:textId="77777777" w:rsidR="00D970DE" w:rsidRPr="00D7398C" w:rsidRDefault="00D970DE" w:rsidP="00F900A1">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Darmowe oprogramowanie</w:t>
            </w:r>
          </w:p>
          <w:p w14:paraId="756E7237" w14:textId="5EF54F68" w:rsidR="00171E37" w:rsidRPr="00D7398C" w:rsidRDefault="00171E37" w:rsidP="00171E37">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Możliwość </w:t>
            </w:r>
            <w:proofErr w:type="spellStart"/>
            <w:r w:rsidRPr="00D7398C">
              <w:rPr>
                <w:rFonts w:ascii="Calibri" w:hAnsi="Calibri" w:cs="Calibri"/>
                <w:color w:val="333333"/>
                <w:sz w:val="22"/>
                <w:szCs w:val="22"/>
                <w:lang w:eastAsia="pl-PL"/>
              </w:rPr>
              <w:t>upgrade</w:t>
            </w:r>
            <w:proofErr w:type="spellEnd"/>
            <w:r w:rsidRPr="00D7398C">
              <w:rPr>
                <w:rFonts w:ascii="Calibri" w:hAnsi="Calibri" w:cs="Calibri"/>
                <w:color w:val="333333"/>
                <w:sz w:val="22"/>
                <w:szCs w:val="22"/>
                <w:lang w:eastAsia="pl-PL"/>
              </w:rPr>
              <w:t xml:space="preserve"> </w:t>
            </w:r>
            <w:proofErr w:type="spellStart"/>
            <w:r w:rsidRPr="00D7398C">
              <w:rPr>
                <w:rFonts w:ascii="Calibri" w:hAnsi="Calibri" w:cs="Calibri"/>
                <w:color w:val="333333"/>
                <w:sz w:val="22"/>
                <w:szCs w:val="22"/>
                <w:lang w:eastAsia="pl-PL"/>
              </w:rPr>
              <w:t>Firmware</w:t>
            </w:r>
            <w:proofErr w:type="spellEnd"/>
          </w:p>
          <w:p w14:paraId="6B2DD3A4" w14:textId="77777777" w:rsidR="00D970DE" w:rsidRPr="00D7398C" w:rsidRDefault="00D970DE" w:rsidP="00F900A1">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Zasilany z USB</w:t>
            </w:r>
          </w:p>
          <w:p w14:paraId="2135D2E4" w14:textId="59DD0540" w:rsidR="00D970DE" w:rsidRPr="00D7398C" w:rsidRDefault="00D970DE" w:rsidP="00D970DE">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Złącze w postaci Kabla min. 1.5 m USB ze złączem USB typu A</w:t>
            </w:r>
          </w:p>
        </w:tc>
      </w:tr>
      <w:tr w:rsidR="00EE67AF" w:rsidRPr="00D7398C" w14:paraId="20EE2654" w14:textId="77777777" w:rsidTr="00C40290">
        <w:trPr>
          <w:trHeight w:val="270"/>
        </w:trPr>
        <w:tc>
          <w:tcPr>
            <w:tcW w:w="3402" w:type="dxa"/>
          </w:tcPr>
          <w:p w14:paraId="71BDA569" w14:textId="0F1F59D8" w:rsidR="00EE67AF" w:rsidRPr="00D7398C" w:rsidRDefault="00D970DE" w:rsidP="00C40290">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Gwarancja</w:t>
            </w:r>
          </w:p>
        </w:tc>
        <w:tc>
          <w:tcPr>
            <w:tcW w:w="5702" w:type="dxa"/>
          </w:tcPr>
          <w:p w14:paraId="137F97C5" w14:textId="40C67508" w:rsidR="00EE67AF" w:rsidRPr="00D7398C" w:rsidRDefault="00D970DE" w:rsidP="00C40290">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 12 miesięcy</w:t>
            </w:r>
          </w:p>
        </w:tc>
      </w:tr>
    </w:tbl>
    <w:p w14:paraId="03642D77" w14:textId="77777777" w:rsidR="00872B41" w:rsidRPr="00D7398C" w:rsidRDefault="00872B41" w:rsidP="00872B41"/>
    <w:p w14:paraId="4DA074A9" w14:textId="77777777" w:rsidR="00EA0D21" w:rsidRDefault="00EA0D21">
      <w:pPr>
        <w:suppressAutoHyphens w:val="0"/>
        <w:spacing w:after="200" w:line="276" w:lineRule="auto"/>
        <w:rPr>
          <w:rFonts w:asciiTheme="minorHAnsi" w:eastAsiaTheme="majorEastAsia" w:hAnsiTheme="minorHAnsi" w:cstheme="minorHAnsi"/>
          <w:b/>
          <w:color w:val="000000" w:themeColor="text1"/>
          <w:sz w:val="28"/>
          <w:szCs w:val="28"/>
        </w:rPr>
      </w:pPr>
      <w:r>
        <w:rPr>
          <w:rFonts w:asciiTheme="minorHAnsi" w:hAnsiTheme="minorHAnsi" w:cstheme="minorHAnsi"/>
          <w:b/>
          <w:color w:val="000000" w:themeColor="text1"/>
          <w:sz w:val="28"/>
          <w:szCs w:val="28"/>
        </w:rPr>
        <w:br w:type="page"/>
      </w:r>
    </w:p>
    <w:p w14:paraId="494E9B36" w14:textId="5D7ADDEB" w:rsidR="002C51F8" w:rsidRPr="00D7398C" w:rsidRDefault="00872B41" w:rsidP="003424AC">
      <w:pPr>
        <w:pStyle w:val="Nagwek3"/>
        <w:numPr>
          <w:ilvl w:val="0"/>
          <w:numId w:val="2"/>
        </w:numPr>
        <w:spacing w:after="240"/>
        <w:ind w:left="425" w:hanging="425"/>
        <w:jc w:val="both"/>
        <w:rPr>
          <w:rFonts w:asciiTheme="minorHAnsi" w:hAnsiTheme="minorHAnsi" w:cstheme="minorHAnsi"/>
          <w:b/>
          <w:color w:val="000000" w:themeColor="text1"/>
          <w:sz w:val="28"/>
          <w:szCs w:val="28"/>
        </w:rPr>
      </w:pPr>
      <w:r w:rsidRPr="00D7398C">
        <w:rPr>
          <w:rFonts w:asciiTheme="minorHAnsi" w:hAnsiTheme="minorHAnsi" w:cstheme="minorHAnsi"/>
          <w:b/>
          <w:color w:val="000000" w:themeColor="text1"/>
          <w:sz w:val="28"/>
          <w:szCs w:val="28"/>
        </w:rPr>
        <w:lastRenderedPageBreak/>
        <w:t>Switch światłowód</w:t>
      </w:r>
      <w:r w:rsidR="002C51F8" w:rsidRPr="00D7398C">
        <w:rPr>
          <w:rFonts w:asciiTheme="minorHAnsi" w:hAnsiTheme="minorHAnsi" w:cstheme="minorHAnsi"/>
          <w:b/>
          <w:color w:val="000000" w:themeColor="text1"/>
          <w:sz w:val="28"/>
          <w:szCs w:val="28"/>
        </w:rPr>
        <w:t xml:space="preserve"> szt. 1</w:t>
      </w:r>
    </w:p>
    <w:tbl>
      <w:tblPr>
        <w:tblStyle w:val="Tabela-Siatka1"/>
        <w:tblW w:w="9104" w:type="dxa"/>
        <w:tblInd w:w="108" w:type="dxa"/>
        <w:tblLook w:val="04A0" w:firstRow="1" w:lastRow="0" w:firstColumn="1" w:lastColumn="0" w:noHBand="0" w:noVBand="1"/>
      </w:tblPr>
      <w:tblGrid>
        <w:gridCol w:w="3402"/>
        <w:gridCol w:w="5702"/>
      </w:tblGrid>
      <w:tr w:rsidR="0010071A" w:rsidRPr="00D7398C" w14:paraId="5634226A" w14:textId="77777777" w:rsidTr="0010071A">
        <w:trPr>
          <w:trHeight w:val="270"/>
        </w:trPr>
        <w:tc>
          <w:tcPr>
            <w:tcW w:w="3402" w:type="dxa"/>
            <w:hideMark/>
          </w:tcPr>
          <w:p w14:paraId="7D36D486" w14:textId="77777777" w:rsidR="0010071A" w:rsidRPr="00D7398C" w:rsidRDefault="0010071A" w:rsidP="008215D2">
            <w:pPr>
              <w:suppressAutoHyphens w:val="0"/>
              <w:rPr>
                <w:rFonts w:ascii="Calibri Light" w:hAnsi="Calibri Light" w:cs="Calibri Light"/>
                <w:b/>
                <w:bCs/>
                <w:sz w:val="20"/>
                <w:szCs w:val="20"/>
                <w:lang w:eastAsia="pl-PL"/>
              </w:rPr>
            </w:pPr>
          </w:p>
        </w:tc>
        <w:tc>
          <w:tcPr>
            <w:tcW w:w="5702" w:type="dxa"/>
            <w:hideMark/>
          </w:tcPr>
          <w:p w14:paraId="3B841C08" w14:textId="77777777" w:rsidR="0010071A" w:rsidRPr="00D7398C" w:rsidRDefault="0010071A" w:rsidP="008215D2">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 xml:space="preserve">WYMAGANIA </w:t>
            </w:r>
          </w:p>
        </w:tc>
      </w:tr>
      <w:tr w:rsidR="0010071A" w:rsidRPr="00D7398C" w14:paraId="341F32E8" w14:textId="77777777" w:rsidTr="0010071A">
        <w:trPr>
          <w:trHeight w:val="270"/>
        </w:trPr>
        <w:tc>
          <w:tcPr>
            <w:tcW w:w="3402" w:type="dxa"/>
          </w:tcPr>
          <w:p w14:paraId="29192F99" w14:textId="77777777" w:rsidR="0010071A" w:rsidRPr="00D7398C" w:rsidRDefault="0010071A" w:rsidP="008215D2">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Obudowa</w:t>
            </w:r>
          </w:p>
        </w:tc>
        <w:tc>
          <w:tcPr>
            <w:tcW w:w="5702" w:type="dxa"/>
          </w:tcPr>
          <w:p w14:paraId="4643DA6C" w14:textId="77777777" w:rsidR="0010071A" w:rsidRPr="00D7398C" w:rsidRDefault="0010071A" w:rsidP="008215D2">
            <w:pPr>
              <w:suppressAutoHyphens w:val="0"/>
              <w:rPr>
                <w:rFonts w:ascii="Calibri" w:hAnsi="Calibri" w:cs="Calibri"/>
                <w:color w:val="333333"/>
                <w:sz w:val="22"/>
                <w:szCs w:val="22"/>
                <w:lang w:eastAsia="pl-PL"/>
              </w:rPr>
            </w:pPr>
            <w:proofErr w:type="spellStart"/>
            <w:r w:rsidRPr="00D7398C">
              <w:rPr>
                <w:rFonts w:ascii="Calibri" w:hAnsi="Calibri" w:cs="Calibri"/>
                <w:color w:val="333333"/>
                <w:sz w:val="22"/>
                <w:szCs w:val="22"/>
                <w:lang w:eastAsia="pl-PL"/>
              </w:rPr>
              <w:t>Rack</w:t>
            </w:r>
            <w:proofErr w:type="spellEnd"/>
            <w:r w:rsidRPr="00D7398C">
              <w:rPr>
                <w:rFonts w:ascii="Calibri" w:hAnsi="Calibri" w:cs="Calibri"/>
                <w:color w:val="333333"/>
                <w:sz w:val="22"/>
                <w:szCs w:val="22"/>
                <w:lang w:eastAsia="pl-PL"/>
              </w:rPr>
              <w:t xml:space="preserve"> 1U</w:t>
            </w:r>
          </w:p>
        </w:tc>
      </w:tr>
      <w:tr w:rsidR="0010071A" w:rsidRPr="00A11517" w14:paraId="3F1B1621" w14:textId="77777777" w:rsidTr="0010071A">
        <w:tc>
          <w:tcPr>
            <w:tcW w:w="3402" w:type="dxa"/>
          </w:tcPr>
          <w:p w14:paraId="2BF0C7AC" w14:textId="77777777" w:rsidR="0010071A" w:rsidRPr="00D7398C" w:rsidRDefault="0010071A" w:rsidP="008215D2">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Ilość portów</w:t>
            </w:r>
          </w:p>
        </w:tc>
        <w:tc>
          <w:tcPr>
            <w:tcW w:w="5702" w:type="dxa"/>
          </w:tcPr>
          <w:p w14:paraId="4F28DFB5" w14:textId="77777777" w:rsidR="0010071A" w:rsidRPr="00206E5B" w:rsidRDefault="0010071A" w:rsidP="008215D2">
            <w:pPr>
              <w:suppressAutoHyphens w:val="0"/>
              <w:rPr>
                <w:rFonts w:ascii="Calibri" w:hAnsi="Calibri" w:cs="Calibri"/>
                <w:color w:val="333333"/>
                <w:sz w:val="22"/>
                <w:szCs w:val="22"/>
                <w:lang w:eastAsia="pl-PL"/>
              </w:rPr>
            </w:pPr>
            <w:r w:rsidRPr="00206E5B">
              <w:rPr>
                <w:rFonts w:ascii="Calibri" w:hAnsi="Calibri" w:cs="Calibri"/>
                <w:color w:val="333333"/>
                <w:sz w:val="22"/>
                <w:szCs w:val="22"/>
                <w:lang w:eastAsia="pl-PL"/>
              </w:rPr>
              <w:t xml:space="preserve">min 10 </w:t>
            </w:r>
            <w:r>
              <w:rPr>
                <w:rFonts w:ascii="Calibri" w:hAnsi="Calibri" w:cs="Calibri"/>
                <w:color w:val="333333"/>
                <w:sz w:val="22"/>
                <w:szCs w:val="22"/>
                <w:lang w:eastAsia="pl-PL"/>
              </w:rPr>
              <w:t>portów</w:t>
            </w:r>
            <w:r w:rsidRPr="00206E5B">
              <w:rPr>
                <w:rFonts w:ascii="Calibri" w:hAnsi="Calibri" w:cs="Calibri"/>
                <w:color w:val="333333"/>
                <w:sz w:val="22"/>
                <w:szCs w:val="22"/>
                <w:lang w:eastAsia="pl-PL"/>
              </w:rPr>
              <w:t xml:space="preserve"> 1 Gigabit / 10 Gigabit SFP</w:t>
            </w:r>
            <w:r>
              <w:rPr>
                <w:rFonts w:ascii="Calibri" w:hAnsi="Calibri" w:cs="Calibri"/>
                <w:color w:val="333333"/>
                <w:sz w:val="22"/>
                <w:szCs w:val="22"/>
                <w:lang w:eastAsia="pl-PL"/>
              </w:rPr>
              <w:t>+,</w:t>
            </w:r>
            <w:r w:rsidRPr="00206E5B">
              <w:rPr>
                <w:rFonts w:ascii="Calibri" w:hAnsi="Calibri" w:cs="Calibri"/>
                <w:color w:val="333333"/>
                <w:sz w:val="22"/>
                <w:szCs w:val="22"/>
                <w:lang w:eastAsia="pl-PL"/>
              </w:rPr>
              <w:t xml:space="preserve"> </w:t>
            </w:r>
          </w:p>
          <w:p w14:paraId="6E1B14DE" w14:textId="77777777" w:rsidR="0010071A" w:rsidRPr="00CA71F1" w:rsidRDefault="0010071A" w:rsidP="008215D2">
            <w:pPr>
              <w:suppressAutoHyphens w:val="0"/>
              <w:rPr>
                <w:rFonts w:ascii="Calibri" w:hAnsi="Calibri" w:cs="Calibri"/>
                <w:color w:val="333333"/>
                <w:sz w:val="22"/>
                <w:szCs w:val="22"/>
                <w:lang w:val="en-US" w:eastAsia="pl-PL"/>
              </w:rPr>
            </w:pPr>
            <w:r w:rsidRPr="00CD09CE">
              <w:rPr>
                <w:rFonts w:ascii="Calibri" w:hAnsi="Calibri" w:cs="Calibri"/>
                <w:color w:val="333333"/>
                <w:sz w:val="22"/>
                <w:szCs w:val="22"/>
                <w:lang w:val="en-US" w:eastAsia="pl-PL"/>
              </w:rPr>
              <w:t xml:space="preserve">min 2 </w:t>
            </w:r>
            <w:r>
              <w:rPr>
                <w:rFonts w:ascii="Calibri" w:hAnsi="Calibri" w:cs="Calibri"/>
                <w:color w:val="333333"/>
                <w:sz w:val="22"/>
                <w:szCs w:val="22"/>
                <w:lang w:val="en-US" w:eastAsia="pl-PL"/>
              </w:rPr>
              <w:t>porty combo</w:t>
            </w:r>
            <w:r w:rsidRPr="00CA71F1">
              <w:rPr>
                <w:rFonts w:ascii="Calibri" w:hAnsi="Calibri" w:cs="Calibri"/>
                <w:color w:val="333333"/>
                <w:sz w:val="22"/>
                <w:szCs w:val="22"/>
                <w:lang w:val="en-US" w:eastAsia="pl-PL"/>
              </w:rPr>
              <w:t xml:space="preserve"> 100/1000/2.5G/5G/10G</w:t>
            </w:r>
          </w:p>
          <w:p w14:paraId="1FFC7AFE" w14:textId="77777777" w:rsidR="0010071A" w:rsidRPr="008B5093" w:rsidRDefault="0010071A" w:rsidP="008215D2">
            <w:pPr>
              <w:suppressAutoHyphens w:val="0"/>
              <w:rPr>
                <w:rFonts w:ascii="Calibri" w:hAnsi="Calibri" w:cs="Calibri"/>
                <w:color w:val="333333"/>
                <w:sz w:val="22"/>
                <w:szCs w:val="22"/>
                <w:lang w:eastAsia="pl-PL"/>
              </w:rPr>
            </w:pPr>
            <w:r w:rsidRPr="008B5093">
              <w:rPr>
                <w:rFonts w:ascii="Calibri" w:hAnsi="Calibri" w:cs="Calibri"/>
                <w:color w:val="333333"/>
                <w:sz w:val="22"/>
                <w:szCs w:val="22"/>
                <w:lang w:eastAsia="pl-PL"/>
              </w:rPr>
              <w:t>BASE-T/SFP+,</w:t>
            </w:r>
          </w:p>
          <w:p w14:paraId="34071CF1" w14:textId="77777777" w:rsidR="0010071A" w:rsidRPr="008B5093" w:rsidRDefault="0010071A" w:rsidP="008215D2">
            <w:pPr>
              <w:suppressAutoHyphens w:val="0"/>
              <w:rPr>
                <w:rFonts w:ascii="Calibri" w:hAnsi="Calibri" w:cs="Calibri"/>
                <w:color w:val="333333"/>
                <w:sz w:val="22"/>
                <w:szCs w:val="22"/>
                <w:lang w:eastAsia="pl-PL"/>
              </w:rPr>
            </w:pPr>
            <w:r w:rsidRPr="008B5093">
              <w:rPr>
                <w:rFonts w:ascii="Calibri" w:hAnsi="Calibri" w:cs="Calibri"/>
                <w:color w:val="333333"/>
                <w:sz w:val="22"/>
                <w:szCs w:val="22"/>
                <w:lang w:eastAsia="pl-PL"/>
              </w:rPr>
              <w:t>1 port konsoli RJ-45.</w:t>
            </w:r>
          </w:p>
          <w:p w14:paraId="0FEE2C03" w14:textId="77777777" w:rsidR="0010071A" w:rsidRPr="00A11517" w:rsidRDefault="0010071A" w:rsidP="008215D2">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We wszystkich portach SFP+ zainstalowane wkładki światłowodowe (10G LC MM)</w:t>
            </w:r>
          </w:p>
        </w:tc>
      </w:tr>
      <w:tr w:rsidR="0010071A" w:rsidRPr="00D7398C" w14:paraId="6ABD2EC5" w14:textId="77777777" w:rsidTr="0010071A">
        <w:tc>
          <w:tcPr>
            <w:tcW w:w="3402" w:type="dxa"/>
          </w:tcPr>
          <w:p w14:paraId="0D2CBBD2" w14:textId="77777777" w:rsidR="0010071A" w:rsidRPr="00D7398C" w:rsidRDefault="0010071A" w:rsidP="008215D2">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Magistrala</w:t>
            </w:r>
          </w:p>
        </w:tc>
        <w:tc>
          <w:tcPr>
            <w:tcW w:w="5702" w:type="dxa"/>
          </w:tcPr>
          <w:p w14:paraId="082E13E0" w14:textId="77777777" w:rsidR="0010071A" w:rsidRPr="00D7398C" w:rsidRDefault="0010071A" w:rsidP="008215D2">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min 240 </w:t>
            </w:r>
            <w:proofErr w:type="spellStart"/>
            <w:r w:rsidRPr="00D7398C">
              <w:rPr>
                <w:rFonts w:ascii="Calibri" w:hAnsi="Calibri" w:cs="Calibri"/>
                <w:color w:val="333333"/>
                <w:sz w:val="22"/>
                <w:szCs w:val="22"/>
                <w:lang w:eastAsia="pl-PL"/>
              </w:rPr>
              <w:t>Gb</w:t>
            </w:r>
            <w:proofErr w:type="spellEnd"/>
            <w:r w:rsidRPr="00D7398C">
              <w:rPr>
                <w:rFonts w:ascii="Calibri" w:hAnsi="Calibri" w:cs="Calibri"/>
                <w:color w:val="333333"/>
                <w:sz w:val="22"/>
                <w:szCs w:val="22"/>
                <w:lang w:eastAsia="pl-PL"/>
              </w:rPr>
              <w:t>/s</w:t>
            </w:r>
          </w:p>
        </w:tc>
      </w:tr>
      <w:tr w:rsidR="0010071A" w:rsidRPr="00D7398C" w14:paraId="136F9EC5" w14:textId="77777777" w:rsidTr="0010071A">
        <w:tc>
          <w:tcPr>
            <w:tcW w:w="3402" w:type="dxa"/>
          </w:tcPr>
          <w:p w14:paraId="76B836D2" w14:textId="77777777" w:rsidR="0010071A" w:rsidRPr="00D7398C" w:rsidRDefault="0010071A" w:rsidP="008215D2">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Maksymalna prędkość przesyłania</w:t>
            </w:r>
          </w:p>
        </w:tc>
        <w:tc>
          <w:tcPr>
            <w:tcW w:w="5702" w:type="dxa"/>
          </w:tcPr>
          <w:p w14:paraId="141C0EC7" w14:textId="7A46E5AB" w:rsidR="0010071A" w:rsidRPr="00D7398C" w:rsidRDefault="00A46274" w:rsidP="008215D2">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min 178</w:t>
            </w:r>
            <w:r w:rsidR="0010071A" w:rsidRPr="00D7398C">
              <w:rPr>
                <w:rFonts w:ascii="Calibri" w:hAnsi="Calibri" w:cs="Calibri"/>
                <w:color w:val="333333"/>
                <w:sz w:val="22"/>
                <w:szCs w:val="22"/>
                <w:lang w:eastAsia="pl-PL"/>
              </w:rPr>
              <w:t xml:space="preserve"> </w:t>
            </w:r>
            <w:proofErr w:type="spellStart"/>
            <w:r w:rsidR="0010071A" w:rsidRPr="00D7398C">
              <w:rPr>
                <w:rFonts w:ascii="Calibri" w:hAnsi="Calibri" w:cs="Calibri"/>
                <w:color w:val="333333"/>
                <w:sz w:val="22"/>
                <w:szCs w:val="22"/>
                <w:lang w:eastAsia="pl-PL"/>
              </w:rPr>
              <w:t>Mpps</w:t>
            </w:r>
            <w:proofErr w:type="spellEnd"/>
          </w:p>
        </w:tc>
      </w:tr>
      <w:tr w:rsidR="0010071A" w:rsidRPr="00D7398C" w14:paraId="0C58B690" w14:textId="77777777" w:rsidTr="0010071A">
        <w:tc>
          <w:tcPr>
            <w:tcW w:w="3402" w:type="dxa"/>
          </w:tcPr>
          <w:p w14:paraId="3C2AA111" w14:textId="77777777" w:rsidR="0010071A" w:rsidRPr="00D7398C" w:rsidRDefault="0010071A" w:rsidP="008215D2">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Tablica adresów MAC</w:t>
            </w:r>
          </w:p>
        </w:tc>
        <w:tc>
          <w:tcPr>
            <w:tcW w:w="5702" w:type="dxa"/>
          </w:tcPr>
          <w:p w14:paraId="4A71D72D" w14:textId="5B392082" w:rsidR="0010071A" w:rsidRPr="00D7398C" w:rsidRDefault="00A46274" w:rsidP="008215D2">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min 32</w:t>
            </w:r>
            <w:r w:rsidR="0010071A" w:rsidRPr="00D7398C">
              <w:rPr>
                <w:rFonts w:ascii="Calibri" w:hAnsi="Calibri" w:cs="Calibri"/>
                <w:color w:val="333333"/>
                <w:sz w:val="22"/>
                <w:szCs w:val="22"/>
                <w:lang w:eastAsia="pl-PL"/>
              </w:rPr>
              <w:t>K</w:t>
            </w:r>
          </w:p>
        </w:tc>
      </w:tr>
      <w:tr w:rsidR="0010071A" w:rsidRPr="00D7398C" w14:paraId="64E054A9" w14:textId="77777777" w:rsidTr="0010071A">
        <w:tc>
          <w:tcPr>
            <w:tcW w:w="3402" w:type="dxa"/>
          </w:tcPr>
          <w:p w14:paraId="4260644A" w14:textId="77777777" w:rsidR="0010071A" w:rsidRPr="00D7398C" w:rsidRDefault="0010071A" w:rsidP="008215D2">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Zasilanie</w:t>
            </w:r>
          </w:p>
        </w:tc>
        <w:tc>
          <w:tcPr>
            <w:tcW w:w="5702" w:type="dxa"/>
          </w:tcPr>
          <w:p w14:paraId="06F44AA5" w14:textId="77777777" w:rsidR="0010071A" w:rsidRPr="00D7398C" w:rsidRDefault="0010071A" w:rsidP="008215D2">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AC 100-240 V (50/60 </w:t>
            </w:r>
            <w:proofErr w:type="spellStart"/>
            <w:r w:rsidRPr="00D7398C">
              <w:rPr>
                <w:rFonts w:ascii="Calibri" w:hAnsi="Calibri" w:cs="Calibri"/>
                <w:color w:val="333333"/>
                <w:sz w:val="22"/>
                <w:szCs w:val="22"/>
                <w:lang w:eastAsia="pl-PL"/>
              </w:rPr>
              <w:t>Hz</w:t>
            </w:r>
            <w:proofErr w:type="spellEnd"/>
            <w:r w:rsidRPr="00D7398C">
              <w:rPr>
                <w:rFonts w:ascii="Calibri" w:hAnsi="Calibri" w:cs="Calibri"/>
                <w:color w:val="333333"/>
                <w:sz w:val="22"/>
                <w:szCs w:val="22"/>
                <w:lang w:eastAsia="pl-PL"/>
              </w:rPr>
              <w:t>)</w:t>
            </w:r>
          </w:p>
        </w:tc>
      </w:tr>
      <w:tr w:rsidR="0010071A" w:rsidRPr="00853163" w14:paraId="6CA94EE2" w14:textId="77777777" w:rsidTr="0010071A">
        <w:tc>
          <w:tcPr>
            <w:tcW w:w="3402" w:type="dxa"/>
          </w:tcPr>
          <w:p w14:paraId="0D1CC47E" w14:textId="77777777" w:rsidR="0010071A" w:rsidRPr="00D7398C" w:rsidRDefault="0010071A" w:rsidP="008215D2">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Protokół routingu</w:t>
            </w:r>
          </w:p>
        </w:tc>
        <w:tc>
          <w:tcPr>
            <w:tcW w:w="5702" w:type="dxa"/>
          </w:tcPr>
          <w:p w14:paraId="23AADB3C" w14:textId="41A7A99D" w:rsidR="0010071A" w:rsidRPr="00CD09CE" w:rsidRDefault="0010071A" w:rsidP="00A46274">
            <w:pPr>
              <w:suppressAutoHyphens w:val="0"/>
              <w:rPr>
                <w:rFonts w:ascii="Calibri" w:hAnsi="Calibri" w:cs="Calibri"/>
                <w:color w:val="333333"/>
                <w:sz w:val="22"/>
                <w:szCs w:val="22"/>
                <w:lang w:val="en-US" w:eastAsia="pl-PL"/>
              </w:rPr>
            </w:pPr>
            <w:r w:rsidRPr="00CD09CE">
              <w:rPr>
                <w:rFonts w:ascii="Calibri" w:hAnsi="Calibri" w:cs="Calibri"/>
                <w:color w:val="333333"/>
                <w:sz w:val="22"/>
                <w:szCs w:val="22"/>
                <w:lang w:val="en-US" w:eastAsia="pl-PL"/>
              </w:rPr>
              <w:t xml:space="preserve">IGMPv2, IGMPv3, routing </w:t>
            </w:r>
            <w:proofErr w:type="spellStart"/>
            <w:r w:rsidRPr="00CD09CE">
              <w:rPr>
                <w:rFonts w:ascii="Calibri" w:hAnsi="Calibri" w:cs="Calibri"/>
                <w:color w:val="333333"/>
                <w:sz w:val="22"/>
                <w:szCs w:val="22"/>
                <w:lang w:val="en-US" w:eastAsia="pl-PL"/>
              </w:rPr>
              <w:t>statyczny</w:t>
            </w:r>
            <w:proofErr w:type="spellEnd"/>
            <w:r w:rsidRPr="00CD09CE">
              <w:rPr>
                <w:rFonts w:ascii="Calibri" w:hAnsi="Calibri" w:cs="Calibri"/>
                <w:color w:val="333333"/>
                <w:sz w:val="22"/>
                <w:szCs w:val="22"/>
                <w:lang w:val="en-US" w:eastAsia="pl-PL"/>
              </w:rPr>
              <w:t xml:space="preserve"> IPv4, routing </w:t>
            </w:r>
            <w:proofErr w:type="spellStart"/>
            <w:r w:rsidRPr="00CD09CE">
              <w:rPr>
                <w:rFonts w:ascii="Calibri" w:hAnsi="Calibri" w:cs="Calibri"/>
                <w:color w:val="333333"/>
                <w:sz w:val="22"/>
                <w:szCs w:val="22"/>
                <w:lang w:val="en-US" w:eastAsia="pl-PL"/>
              </w:rPr>
              <w:t>statyczny</w:t>
            </w:r>
            <w:proofErr w:type="spellEnd"/>
            <w:r w:rsidRPr="00CD09CE">
              <w:rPr>
                <w:rFonts w:ascii="Calibri" w:hAnsi="Calibri" w:cs="Calibri"/>
                <w:color w:val="333333"/>
                <w:sz w:val="22"/>
                <w:szCs w:val="22"/>
                <w:lang w:val="en-US" w:eastAsia="pl-PL"/>
              </w:rPr>
              <w:t xml:space="preserve"> IPv6</w:t>
            </w:r>
          </w:p>
        </w:tc>
      </w:tr>
      <w:tr w:rsidR="0010071A" w:rsidRPr="00CA71F1" w14:paraId="74882460" w14:textId="77777777" w:rsidTr="0010071A">
        <w:tc>
          <w:tcPr>
            <w:tcW w:w="3402" w:type="dxa"/>
          </w:tcPr>
          <w:p w14:paraId="364415E2" w14:textId="77777777" w:rsidR="0010071A" w:rsidRPr="00D7398C" w:rsidRDefault="0010071A" w:rsidP="008215D2">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Protokół zdalnego zarządzania</w:t>
            </w:r>
          </w:p>
        </w:tc>
        <w:tc>
          <w:tcPr>
            <w:tcW w:w="5702" w:type="dxa"/>
          </w:tcPr>
          <w:p w14:paraId="6D085A96" w14:textId="34137A2D" w:rsidR="0010071A" w:rsidRPr="00CD09CE" w:rsidRDefault="00A46274" w:rsidP="00A46274">
            <w:pPr>
              <w:suppressAutoHyphens w:val="0"/>
              <w:rPr>
                <w:rFonts w:ascii="Calibri" w:hAnsi="Calibri" w:cs="Calibri"/>
                <w:color w:val="333333"/>
                <w:sz w:val="22"/>
                <w:szCs w:val="22"/>
                <w:lang w:val="en-US" w:eastAsia="pl-PL"/>
              </w:rPr>
            </w:pPr>
            <w:r>
              <w:rPr>
                <w:rFonts w:ascii="Calibri" w:hAnsi="Calibri" w:cs="Calibri"/>
                <w:color w:val="333333"/>
                <w:sz w:val="22"/>
                <w:szCs w:val="22"/>
                <w:lang w:val="en-US" w:eastAsia="pl-PL"/>
              </w:rPr>
              <w:t>SNMP 2</w:t>
            </w:r>
            <w:r w:rsidR="0010071A" w:rsidRPr="00CD09CE">
              <w:rPr>
                <w:rFonts w:ascii="Calibri" w:hAnsi="Calibri" w:cs="Calibri"/>
                <w:color w:val="333333"/>
                <w:sz w:val="22"/>
                <w:szCs w:val="22"/>
                <w:lang w:val="en-US" w:eastAsia="pl-PL"/>
              </w:rPr>
              <w:t xml:space="preserve">, SNMP 3, RMON, Telnet, </w:t>
            </w:r>
            <w:proofErr w:type="spellStart"/>
            <w:r w:rsidR="0010071A">
              <w:rPr>
                <w:rFonts w:ascii="Calibri" w:hAnsi="Calibri" w:cs="Calibri"/>
                <w:color w:val="333333"/>
                <w:sz w:val="22"/>
                <w:szCs w:val="22"/>
                <w:lang w:val="en-US" w:eastAsia="pl-PL"/>
              </w:rPr>
              <w:t>klient</w:t>
            </w:r>
            <w:proofErr w:type="spellEnd"/>
            <w:r w:rsidR="0010071A">
              <w:rPr>
                <w:rFonts w:ascii="Calibri" w:hAnsi="Calibri" w:cs="Calibri"/>
                <w:color w:val="333333"/>
                <w:sz w:val="22"/>
                <w:szCs w:val="22"/>
                <w:lang w:val="en-US" w:eastAsia="pl-PL"/>
              </w:rPr>
              <w:t xml:space="preserve"> TFTP</w:t>
            </w:r>
          </w:p>
        </w:tc>
      </w:tr>
      <w:tr w:rsidR="0010071A" w:rsidRPr="00D7398C" w14:paraId="40634471" w14:textId="77777777" w:rsidTr="0010071A">
        <w:tc>
          <w:tcPr>
            <w:tcW w:w="3402" w:type="dxa"/>
          </w:tcPr>
          <w:p w14:paraId="25E868B1" w14:textId="77777777" w:rsidR="0010071A" w:rsidRPr="00D7398C" w:rsidRDefault="0010071A" w:rsidP="008215D2">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Metoda identyfikacji</w:t>
            </w:r>
          </w:p>
        </w:tc>
        <w:tc>
          <w:tcPr>
            <w:tcW w:w="5702" w:type="dxa"/>
          </w:tcPr>
          <w:p w14:paraId="600524D7" w14:textId="6A42ED8E" w:rsidR="0010071A" w:rsidRPr="00D7398C" w:rsidRDefault="0010071A" w:rsidP="008215D2">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RADIUS, TACACS</w:t>
            </w:r>
            <w:r w:rsidR="00A46274">
              <w:rPr>
                <w:rFonts w:ascii="Calibri" w:hAnsi="Calibri" w:cs="Calibri"/>
                <w:color w:val="333333"/>
                <w:sz w:val="22"/>
                <w:szCs w:val="22"/>
                <w:lang w:eastAsia="pl-PL"/>
              </w:rPr>
              <w:t>+</w:t>
            </w:r>
          </w:p>
        </w:tc>
      </w:tr>
      <w:tr w:rsidR="0010071A" w:rsidRPr="00D7398C" w14:paraId="6A8B8BDA" w14:textId="77777777" w:rsidTr="0010071A">
        <w:tc>
          <w:tcPr>
            <w:tcW w:w="3402" w:type="dxa"/>
          </w:tcPr>
          <w:p w14:paraId="3B4571F3" w14:textId="77777777" w:rsidR="0010071A" w:rsidRPr="00D7398C" w:rsidRDefault="0010071A" w:rsidP="008215D2">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Cechy</w:t>
            </w:r>
          </w:p>
        </w:tc>
        <w:tc>
          <w:tcPr>
            <w:tcW w:w="5702" w:type="dxa"/>
          </w:tcPr>
          <w:p w14:paraId="175AB6EF"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 xml:space="preserve">Przełącznik powinien obsługiwać funkcjonalność </w:t>
            </w:r>
            <w:proofErr w:type="spellStart"/>
            <w:r w:rsidRPr="00A46274">
              <w:rPr>
                <w:rFonts w:ascii="Calibri" w:hAnsi="Calibri" w:cs="Calibri"/>
                <w:color w:val="333333"/>
                <w:sz w:val="22"/>
                <w:szCs w:val="22"/>
                <w:lang w:eastAsia="pl-PL"/>
              </w:rPr>
              <w:t>QoS</w:t>
            </w:r>
            <w:proofErr w:type="spellEnd"/>
            <w:r w:rsidRPr="00A46274">
              <w:rPr>
                <w:rFonts w:ascii="Calibri" w:hAnsi="Calibri" w:cs="Calibri"/>
                <w:color w:val="333333"/>
                <w:sz w:val="22"/>
                <w:szCs w:val="22"/>
                <w:lang w:eastAsia="pl-PL"/>
              </w:rPr>
              <w:t xml:space="preserve"> i posiadać co najmniej 8 kolejek sprzętowych na każdym porcie fizycznym. Klasyfikacja ruchu do odpowiednich kolejek powinna odbywać się na bazie co najmniej: wejściowego portu fizycznego przełącznika, WRR.</w:t>
            </w:r>
          </w:p>
          <w:p w14:paraId="0E28B75C"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 xml:space="preserve">Urządzenie powinno umożliwiać limitowanie pasma osobno dla każdej klasy ruchu (kolejki na porcie fizycznym) z granulacją co najwyżej 64 </w:t>
            </w:r>
            <w:proofErr w:type="spellStart"/>
            <w:r w:rsidRPr="00A46274">
              <w:rPr>
                <w:rFonts w:ascii="Calibri" w:hAnsi="Calibri" w:cs="Calibri"/>
                <w:color w:val="333333"/>
                <w:sz w:val="22"/>
                <w:szCs w:val="22"/>
                <w:lang w:eastAsia="pl-PL"/>
              </w:rPr>
              <w:t>kb</w:t>
            </w:r>
            <w:proofErr w:type="spellEnd"/>
            <w:r w:rsidRPr="00A46274">
              <w:rPr>
                <w:rFonts w:ascii="Calibri" w:hAnsi="Calibri" w:cs="Calibri"/>
                <w:color w:val="333333"/>
                <w:sz w:val="22"/>
                <w:szCs w:val="22"/>
                <w:lang w:eastAsia="pl-PL"/>
              </w:rPr>
              <w:t xml:space="preserve">/s oraz umożliwiać gwarantowanie pasma osobno dla każdej klasy ruchu (kolejki na porcie fizycznym) z granulacją co najwyżej 64 </w:t>
            </w:r>
            <w:proofErr w:type="spellStart"/>
            <w:r w:rsidRPr="00A46274">
              <w:rPr>
                <w:rFonts w:ascii="Calibri" w:hAnsi="Calibri" w:cs="Calibri"/>
                <w:color w:val="333333"/>
                <w:sz w:val="22"/>
                <w:szCs w:val="22"/>
                <w:lang w:eastAsia="pl-PL"/>
              </w:rPr>
              <w:t>kb</w:t>
            </w:r>
            <w:proofErr w:type="spellEnd"/>
            <w:r w:rsidRPr="00A46274">
              <w:rPr>
                <w:rFonts w:ascii="Calibri" w:hAnsi="Calibri" w:cs="Calibri"/>
                <w:color w:val="333333"/>
                <w:sz w:val="22"/>
                <w:szCs w:val="22"/>
                <w:lang w:eastAsia="pl-PL"/>
              </w:rPr>
              <w:t>/s.</w:t>
            </w:r>
          </w:p>
          <w:p w14:paraId="4B0EF14E"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 xml:space="preserve">Przełącznik powinien umożliwiać ograniczenie pasma dla ruchu wychodzącego na każdym porcie z granulacją co najwyżej 64 </w:t>
            </w:r>
            <w:proofErr w:type="spellStart"/>
            <w:r w:rsidRPr="00A46274">
              <w:rPr>
                <w:rFonts w:ascii="Calibri" w:hAnsi="Calibri" w:cs="Calibri"/>
                <w:color w:val="333333"/>
                <w:sz w:val="22"/>
                <w:szCs w:val="22"/>
                <w:lang w:eastAsia="pl-PL"/>
              </w:rPr>
              <w:t>kb</w:t>
            </w:r>
            <w:proofErr w:type="spellEnd"/>
            <w:r w:rsidRPr="00A46274">
              <w:rPr>
                <w:rFonts w:ascii="Calibri" w:hAnsi="Calibri" w:cs="Calibri"/>
                <w:color w:val="333333"/>
                <w:sz w:val="22"/>
                <w:szCs w:val="22"/>
                <w:lang w:eastAsia="pl-PL"/>
              </w:rPr>
              <w:t>/s.</w:t>
            </w:r>
          </w:p>
          <w:p w14:paraId="174C0F9C"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 xml:space="preserve">Urządzenie powinno także umożliwiać limitowanie pasma dla ruchu przychodzącego na każdym porcie z granulacją co najwyżej 64 </w:t>
            </w:r>
            <w:proofErr w:type="spellStart"/>
            <w:r w:rsidRPr="00A46274">
              <w:rPr>
                <w:rFonts w:ascii="Calibri" w:hAnsi="Calibri" w:cs="Calibri"/>
                <w:color w:val="333333"/>
                <w:sz w:val="22"/>
                <w:szCs w:val="22"/>
                <w:lang w:eastAsia="pl-PL"/>
              </w:rPr>
              <w:t>kb</w:t>
            </w:r>
            <w:proofErr w:type="spellEnd"/>
            <w:r w:rsidRPr="00A46274">
              <w:rPr>
                <w:rFonts w:ascii="Calibri" w:hAnsi="Calibri" w:cs="Calibri"/>
                <w:color w:val="333333"/>
                <w:sz w:val="22"/>
                <w:szCs w:val="22"/>
                <w:lang w:eastAsia="pl-PL"/>
              </w:rPr>
              <w:t>/s.</w:t>
            </w:r>
          </w:p>
          <w:p w14:paraId="5BFF9814" w14:textId="77777777" w:rsidR="00A46274" w:rsidRPr="00A46274" w:rsidRDefault="00A46274" w:rsidP="00A46274">
            <w:pPr>
              <w:suppressAutoHyphens w:val="0"/>
              <w:rPr>
                <w:rFonts w:ascii="Calibri" w:hAnsi="Calibri" w:cs="Calibri"/>
                <w:color w:val="333333"/>
                <w:sz w:val="22"/>
                <w:szCs w:val="22"/>
                <w:lang w:eastAsia="pl-PL"/>
              </w:rPr>
            </w:pPr>
          </w:p>
          <w:p w14:paraId="777A313F"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Filtrowanie ruchu</w:t>
            </w:r>
          </w:p>
          <w:p w14:paraId="25C03300"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 xml:space="preserve">Urządzenie powinno posiadać możliwość filtrowania ruchu w oparciu co najmniej o informacje takie, jak: port przełącznika, adres MAC, pole </w:t>
            </w:r>
            <w:proofErr w:type="spellStart"/>
            <w:r w:rsidRPr="00A46274">
              <w:rPr>
                <w:rFonts w:ascii="Calibri" w:hAnsi="Calibri" w:cs="Calibri"/>
                <w:color w:val="333333"/>
                <w:sz w:val="22"/>
                <w:szCs w:val="22"/>
                <w:lang w:eastAsia="pl-PL"/>
              </w:rPr>
              <w:t>EtherType</w:t>
            </w:r>
            <w:proofErr w:type="spellEnd"/>
            <w:r w:rsidRPr="00A46274">
              <w:rPr>
                <w:rFonts w:ascii="Calibri" w:hAnsi="Calibri" w:cs="Calibri"/>
                <w:color w:val="333333"/>
                <w:sz w:val="22"/>
                <w:szCs w:val="22"/>
                <w:lang w:eastAsia="pl-PL"/>
              </w:rPr>
              <w:t>, sieć VLAN, priorytet 802.1p, adres IP, adres IPv6, zawartość pola DSCP, typ protokołu, flagi protokołu TCP, port TCP/UDP, klasę ruchu IPv6, etykietę ruchu IPv6 i mieć możliwość uruchamiania reguł ACL wg kalendarza.</w:t>
            </w:r>
          </w:p>
          <w:p w14:paraId="59715D3E"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Przełącznik powinien mieć możliwość definiowania reguł ACL na poziomie sieci VLAN.</w:t>
            </w:r>
          </w:p>
          <w:p w14:paraId="6D12EFFC" w14:textId="77777777" w:rsidR="00A46274" w:rsidRPr="00A46274" w:rsidRDefault="00A46274" w:rsidP="00A46274">
            <w:pPr>
              <w:suppressAutoHyphens w:val="0"/>
              <w:rPr>
                <w:rFonts w:ascii="Calibri" w:hAnsi="Calibri" w:cs="Calibri"/>
                <w:color w:val="333333"/>
                <w:sz w:val="22"/>
                <w:szCs w:val="22"/>
                <w:lang w:eastAsia="pl-PL"/>
              </w:rPr>
            </w:pPr>
          </w:p>
          <w:p w14:paraId="0A8D75EF"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Funkcje bezpieczeństwa</w:t>
            </w:r>
          </w:p>
          <w:p w14:paraId="6FF20E24"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 xml:space="preserve">Przełącznik powinien być wyposażony w funkcjonalność umożliwiającą ograniczenie liczby adresów MAC na pojedynczym porcie fizycznym przełącznika oraz "zatrzaśnięcie" na nim określonych adresów MAC i powinien obsługiwać co najmniej 6650 takich adresów MAC na </w:t>
            </w:r>
            <w:r w:rsidRPr="00A46274">
              <w:rPr>
                <w:rFonts w:ascii="Calibri" w:hAnsi="Calibri" w:cs="Calibri"/>
                <w:color w:val="333333"/>
                <w:sz w:val="22"/>
                <w:szCs w:val="22"/>
                <w:lang w:eastAsia="pl-PL"/>
              </w:rPr>
              <w:lastRenderedPageBreak/>
              <w:t>pojedynczym porcie fizycznym.</w:t>
            </w:r>
          </w:p>
          <w:p w14:paraId="34155D63"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Urządzenie powinno umożliwiać uwierzytelnianie przyłączonych użytkowników za pomocą protokołu 802.1X współpracującego z funkcjonalnością umożliwiającą przyznanie dostępu do ograniczonych zasobów w przypadku, gdy użytkownik nie jest uwierzytelniony.</w:t>
            </w:r>
          </w:p>
          <w:p w14:paraId="32AC5E6E"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Funkcjonalność 802.1X musi umożliwiać niezależne uwierzytelnianie wielu użytkowników znajdujących się na pojedynczym porcie fizycznym przełącznika.</w:t>
            </w:r>
          </w:p>
          <w:p w14:paraId="19AF7608"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Urządzenie musi umożliwiać przypisywanie co najmniej następujących atrybutów otrzymanych z serwera RADIUS: VLAN.</w:t>
            </w:r>
          </w:p>
          <w:p w14:paraId="7B4FE319"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 xml:space="preserve">Przełącznik musi umożliwiać współpracę z serwerem RADIUS w celu realizacji tzw. </w:t>
            </w:r>
            <w:proofErr w:type="spellStart"/>
            <w:r w:rsidRPr="00A46274">
              <w:rPr>
                <w:rFonts w:ascii="Calibri" w:hAnsi="Calibri" w:cs="Calibri"/>
                <w:color w:val="333333"/>
                <w:sz w:val="22"/>
                <w:szCs w:val="22"/>
                <w:lang w:eastAsia="pl-PL"/>
              </w:rPr>
              <w:t>Accountingu</w:t>
            </w:r>
            <w:proofErr w:type="spellEnd"/>
            <w:r w:rsidRPr="00A46274">
              <w:rPr>
                <w:rFonts w:ascii="Calibri" w:hAnsi="Calibri" w:cs="Calibri"/>
                <w:color w:val="333333"/>
                <w:sz w:val="22"/>
                <w:szCs w:val="22"/>
                <w:lang w:eastAsia="pl-PL"/>
              </w:rPr>
              <w:t xml:space="preserve"> dla przyłączonych użytkowników.</w:t>
            </w:r>
          </w:p>
          <w:p w14:paraId="42C84040"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 xml:space="preserve">Przełącznik musi realizować funkcjonalność filtrowania ruchu od klientów, którzy posiadają nieodpowiednią parę adresów IP-MAC, jak również z możliwością dynamicznego tworzenia powiązań IP-MAC na bazie informacji pobranych z serwera DHCP i możliwością inspekcji zawartości pakietów ARP. Funkcja IP-MAC </w:t>
            </w:r>
            <w:proofErr w:type="spellStart"/>
            <w:r w:rsidRPr="00A46274">
              <w:rPr>
                <w:rFonts w:ascii="Calibri" w:hAnsi="Calibri" w:cs="Calibri"/>
                <w:color w:val="333333"/>
                <w:sz w:val="22"/>
                <w:szCs w:val="22"/>
                <w:lang w:eastAsia="pl-PL"/>
              </w:rPr>
              <w:t>binding</w:t>
            </w:r>
            <w:proofErr w:type="spellEnd"/>
            <w:r w:rsidRPr="00A46274">
              <w:rPr>
                <w:rFonts w:ascii="Calibri" w:hAnsi="Calibri" w:cs="Calibri"/>
                <w:color w:val="333333"/>
                <w:sz w:val="22"/>
                <w:szCs w:val="22"/>
                <w:lang w:eastAsia="pl-PL"/>
              </w:rPr>
              <w:t xml:space="preserve"> musi współpracować z protokołem IPv6.</w:t>
            </w:r>
          </w:p>
          <w:p w14:paraId="1755AEFE"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Przełącznik powinien również posiadać funkcjonalność umożliwiającą realizację komunikacji z jednym lub więcej portów wspólnych (np. portów do których podłączony jest router, serwery wydruku itp.).</w:t>
            </w:r>
          </w:p>
          <w:p w14:paraId="4D2714A6"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Urządzenie powinno posiadać funkcjonalność niedopuszczania do sieci nieautoryzowanych przez administratora serwerów DHCP.</w:t>
            </w:r>
          </w:p>
          <w:p w14:paraId="6F4FFDFE"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 xml:space="preserve">Urządzenie powinno posiadać funkcjonalność zapobiegania atakom </w:t>
            </w:r>
            <w:proofErr w:type="spellStart"/>
            <w:r w:rsidRPr="00A46274">
              <w:rPr>
                <w:rFonts w:ascii="Calibri" w:hAnsi="Calibri" w:cs="Calibri"/>
                <w:color w:val="333333"/>
                <w:sz w:val="22"/>
                <w:szCs w:val="22"/>
                <w:lang w:eastAsia="pl-PL"/>
              </w:rPr>
              <w:t>Denial</w:t>
            </w:r>
            <w:proofErr w:type="spellEnd"/>
            <w:r w:rsidRPr="00A46274">
              <w:rPr>
                <w:rFonts w:ascii="Calibri" w:hAnsi="Calibri" w:cs="Calibri"/>
                <w:color w:val="333333"/>
                <w:sz w:val="22"/>
                <w:szCs w:val="22"/>
                <w:lang w:eastAsia="pl-PL"/>
              </w:rPr>
              <w:t xml:space="preserve"> of Service.</w:t>
            </w:r>
          </w:p>
          <w:p w14:paraId="6ACFE35F" w14:textId="77777777" w:rsidR="00A46274" w:rsidRPr="00A46274"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 xml:space="preserve">Przełącznik powinien posiadać możliwość limitowania </w:t>
            </w:r>
            <w:proofErr w:type="spellStart"/>
            <w:r w:rsidRPr="00A46274">
              <w:rPr>
                <w:rFonts w:ascii="Calibri" w:hAnsi="Calibri" w:cs="Calibri"/>
                <w:color w:val="333333"/>
                <w:sz w:val="22"/>
                <w:szCs w:val="22"/>
                <w:lang w:eastAsia="pl-PL"/>
              </w:rPr>
              <w:t>Unknown</w:t>
            </w:r>
            <w:proofErr w:type="spellEnd"/>
            <w:r w:rsidRPr="00A46274">
              <w:rPr>
                <w:rFonts w:ascii="Calibri" w:hAnsi="Calibri" w:cs="Calibri"/>
                <w:color w:val="333333"/>
                <w:sz w:val="22"/>
                <w:szCs w:val="22"/>
                <w:lang w:eastAsia="pl-PL"/>
              </w:rPr>
              <w:t xml:space="preserve"> </w:t>
            </w:r>
            <w:proofErr w:type="spellStart"/>
            <w:r w:rsidRPr="00A46274">
              <w:rPr>
                <w:rFonts w:ascii="Calibri" w:hAnsi="Calibri" w:cs="Calibri"/>
                <w:color w:val="333333"/>
                <w:sz w:val="22"/>
                <w:szCs w:val="22"/>
                <w:lang w:eastAsia="pl-PL"/>
              </w:rPr>
              <w:t>Unicast</w:t>
            </w:r>
            <w:proofErr w:type="spellEnd"/>
            <w:r w:rsidRPr="00A46274">
              <w:rPr>
                <w:rFonts w:ascii="Calibri" w:hAnsi="Calibri" w:cs="Calibri"/>
                <w:color w:val="333333"/>
                <w:sz w:val="22"/>
                <w:szCs w:val="22"/>
                <w:lang w:eastAsia="pl-PL"/>
              </w:rPr>
              <w:t xml:space="preserve"> (z krokiem minimalnym co najwyżej 1pps), Multicast (z krokiem minimalnym co najwyżej 1pps), Broadcast (z krokiem minimalnym co najwyżej 1pps), a także umożliwiać automatyczne wyłączenie portu w przypadku długotrwałej burzy oraz jego ponowne włączenie po ustalonym czasie.</w:t>
            </w:r>
          </w:p>
          <w:p w14:paraId="72315B61" w14:textId="44529525" w:rsidR="0010071A" w:rsidRPr="00D7398C" w:rsidRDefault="00A46274" w:rsidP="00A46274">
            <w:pPr>
              <w:suppressAutoHyphens w:val="0"/>
              <w:rPr>
                <w:rFonts w:ascii="Calibri" w:hAnsi="Calibri" w:cs="Calibri"/>
                <w:color w:val="333333"/>
                <w:sz w:val="22"/>
                <w:szCs w:val="22"/>
                <w:lang w:eastAsia="pl-PL"/>
              </w:rPr>
            </w:pPr>
            <w:r w:rsidRPr="00A46274">
              <w:rPr>
                <w:rFonts w:ascii="Calibri" w:hAnsi="Calibri" w:cs="Calibri"/>
                <w:color w:val="333333"/>
                <w:sz w:val="22"/>
                <w:szCs w:val="22"/>
                <w:lang w:eastAsia="pl-PL"/>
              </w:rPr>
              <w:t>Przełącznik powinien posiadać mechanizm ochrony procesora przed jego przeciążeniem dużą liczbą pakietów Broadcast/Multicast/</w:t>
            </w:r>
            <w:proofErr w:type="spellStart"/>
            <w:r w:rsidRPr="00A46274">
              <w:rPr>
                <w:rFonts w:ascii="Calibri" w:hAnsi="Calibri" w:cs="Calibri"/>
                <w:color w:val="333333"/>
                <w:sz w:val="22"/>
                <w:szCs w:val="22"/>
                <w:lang w:eastAsia="pl-PL"/>
              </w:rPr>
              <w:t>Unicast</w:t>
            </w:r>
            <w:proofErr w:type="spellEnd"/>
            <w:r w:rsidRPr="00A46274">
              <w:rPr>
                <w:rFonts w:ascii="Calibri" w:hAnsi="Calibri" w:cs="Calibri"/>
                <w:color w:val="333333"/>
                <w:sz w:val="22"/>
                <w:szCs w:val="22"/>
                <w:lang w:eastAsia="pl-PL"/>
              </w:rPr>
              <w:t>.</w:t>
            </w:r>
          </w:p>
        </w:tc>
      </w:tr>
      <w:tr w:rsidR="0010071A" w:rsidRPr="00D7398C" w14:paraId="40CDE43D" w14:textId="77777777" w:rsidTr="0010071A">
        <w:tc>
          <w:tcPr>
            <w:tcW w:w="3402" w:type="dxa"/>
          </w:tcPr>
          <w:p w14:paraId="4F00342A" w14:textId="77777777" w:rsidR="0010071A" w:rsidRPr="00D7398C" w:rsidRDefault="0010071A" w:rsidP="008215D2">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lastRenderedPageBreak/>
              <w:t>Wskaźniki LED</w:t>
            </w:r>
          </w:p>
        </w:tc>
        <w:tc>
          <w:tcPr>
            <w:tcW w:w="5702" w:type="dxa"/>
          </w:tcPr>
          <w:p w14:paraId="55DE00B4" w14:textId="77777777" w:rsidR="0010071A" w:rsidRPr="00D7398C" w:rsidRDefault="0010071A" w:rsidP="008215D2">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Zasilanie, </w:t>
            </w:r>
            <w:r>
              <w:rPr>
                <w:rFonts w:ascii="Calibri" w:hAnsi="Calibri" w:cs="Calibri"/>
                <w:color w:val="333333"/>
                <w:sz w:val="22"/>
                <w:szCs w:val="22"/>
                <w:lang w:eastAsia="pl-PL"/>
              </w:rPr>
              <w:t>ł</w:t>
            </w:r>
            <w:r w:rsidRPr="00CA71F1">
              <w:rPr>
                <w:rFonts w:ascii="Calibri" w:hAnsi="Calibri" w:cs="Calibri"/>
                <w:color w:val="333333"/>
                <w:sz w:val="22"/>
                <w:szCs w:val="22"/>
                <w:lang w:eastAsia="pl-PL"/>
              </w:rPr>
              <w:t>ącze/aktywność/prędkość (dla każdego port</w:t>
            </w:r>
            <w:r>
              <w:rPr>
                <w:rFonts w:ascii="Calibri" w:hAnsi="Calibri" w:cs="Calibri"/>
                <w:color w:val="333333"/>
                <w:sz w:val="22"/>
                <w:szCs w:val="22"/>
                <w:lang w:eastAsia="pl-PL"/>
              </w:rPr>
              <w:t>u</w:t>
            </w:r>
            <w:r w:rsidRPr="00CA71F1">
              <w:rPr>
                <w:rFonts w:ascii="Calibri" w:hAnsi="Calibri" w:cs="Calibri"/>
                <w:color w:val="333333"/>
                <w:sz w:val="22"/>
                <w:szCs w:val="22"/>
                <w:lang w:eastAsia="pl-PL"/>
              </w:rPr>
              <w:t>)</w:t>
            </w:r>
            <w:r>
              <w:rPr>
                <w:rFonts w:ascii="Calibri" w:hAnsi="Calibri" w:cs="Calibri"/>
                <w:color w:val="333333"/>
                <w:sz w:val="22"/>
                <w:szCs w:val="22"/>
                <w:lang w:eastAsia="pl-PL"/>
              </w:rPr>
              <w:t>, konsola, błąd wentylatora</w:t>
            </w:r>
          </w:p>
        </w:tc>
      </w:tr>
      <w:tr w:rsidR="0010071A" w:rsidRPr="00D7398C" w14:paraId="318491C8" w14:textId="77777777" w:rsidTr="0010071A">
        <w:tc>
          <w:tcPr>
            <w:tcW w:w="3402" w:type="dxa"/>
          </w:tcPr>
          <w:p w14:paraId="35B9D2C0" w14:textId="77777777" w:rsidR="0010071A" w:rsidRPr="00D7398C" w:rsidRDefault="0010071A" w:rsidP="008215D2">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Gwarancja</w:t>
            </w:r>
          </w:p>
        </w:tc>
        <w:tc>
          <w:tcPr>
            <w:tcW w:w="5702" w:type="dxa"/>
          </w:tcPr>
          <w:p w14:paraId="34D6DA61" w14:textId="244F44D3" w:rsidR="0010071A" w:rsidRPr="00D7398C" w:rsidRDefault="002F1EFC" w:rsidP="008215D2">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m</w:t>
            </w:r>
            <w:r w:rsidR="0010071A" w:rsidRPr="00D7398C">
              <w:rPr>
                <w:rFonts w:ascii="Calibri" w:hAnsi="Calibri" w:cs="Calibri"/>
                <w:color w:val="333333"/>
                <w:sz w:val="22"/>
                <w:szCs w:val="22"/>
                <w:lang w:eastAsia="pl-PL"/>
              </w:rPr>
              <w:t>in</w:t>
            </w:r>
            <w:r w:rsidR="0010071A">
              <w:rPr>
                <w:rFonts w:ascii="Calibri" w:hAnsi="Calibri" w:cs="Calibri"/>
                <w:color w:val="333333"/>
                <w:sz w:val="22"/>
                <w:szCs w:val="22"/>
                <w:lang w:eastAsia="pl-PL"/>
              </w:rPr>
              <w:t>.</w:t>
            </w:r>
            <w:r w:rsidR="0010071A" w:rsidRPr="00D7398C">
              <w:rPr>
                <w:rFonts w:ascii="Calibri" w:hAnsi="Calibri" w:cs="Calibri"/>
                <w:color w:val="333333"/>
                <w:sz w:val="22"/>
                <w:szCs w:val="22"/>
                <w:lang w:eastAsia="pl-PL"/>
              </w:rPr>
              <w:t xml:space="preserve"> 60 miesięcy</w:t>
            </w:r>
          </w:p>
        </w:tc>
      </w:tr>
      <w:tr w:rsidR="007276F1" w:rsidRPr="00D7398C" w14:paraId="4433E251" w14:textId="77777777" w:rsidTr="0010071A">
        <w:tc>
          <w:tcPr>
            <w:tcW w:w="3402" w:type="dxa"/>
          </w:tcPr>
          <w:p w14:paraId="2B5B86AB" w14:textId="157E122C" w:rsidR="007276F1" w:rsidRPr="00D7398C" w:rsidRDefault="007276F1" w:rsidP="008215D2">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Warunki dodatkowe</w:t>
            </w:r>
          </w:p>
        </w:tc>
        <w:tc>
          <w:tcPr>
            <w:tcW w:w="5702" w:type="dxa"/>
          </w:tcPr>
          <w:p w14:paraId="208BE62C" w14:textId="57FD2C5B" w:rsidR="007276F1" w:rsidRDefault="007276F1" w:rsidP="008215D2">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 xml:space="preserve">Instalacja i uruchomienie do infrastruktury </w:t>
            </w:r>
            <w:r w:rsidR="00672C3E">
              <w:rPr>
                <w:rFonts w:ascii="Calibri" w:hAnsi="Calibri" w:cs="Calibri"/>
                <w:color w:val="333333"/>
                <w:sz w:val="22"/>
                <w:szCs w:val="22"/>
                <w:lang w:eastAsia="pl-PL"/>
              </w:rPr>
              <w:t xml:space="preserve">sieci funkcjonującej u Zamawiającego, który wykorzystuje </w:t>
            </w:r>
            <w:r w:rsidR="00672C3E" w:rsidRPr="00672C3E">
              <w:rPr>
                <w:rFonts w:ascii="Calibri" w:hAnsi="Calibri" w:cs="Calibri"/>
                <w:color w:val="333333"/>
                <w:sz w:val="22"/>
                <w:szCs w:val="22"/>
                <w:lang w:eastAsia="pl-PL"/>
              </w:rPr>
              <w:t>narzędzie do zarządzania dostępem użytkowników i urządzeń do sieci</w:t>
            </w:r>
            <w:r w:rsidR="00904BF6">
              <w:rPr>
                <w:rFonts w:ascii="Calibri" w:hAnsi="Calibri" w:cs="Calibri"/>
                <w:color w:val="333333"/>
                <w:sz w:val="22"/>
                <w:szCs w:val="22"/>
                <w:lang w:eastAsia="pl-PL"/>
              </w:rPr>
              <w:t xml:space="preserve"> NAC – Network Access Control. </w:t>
            </w:r>
            <w:r w:rsidR="00672C3E" w:rsidRPr="00672C3E">
              <w:rPr>
                <w:rFonts w:ascii="Calibri" w:hAnsi="Calibri" w:cs="Calibri"/>
                <w:color w:val="333333"/>
                <w:sz w:val="22"/>
                <w:szCs w:val="22"/>
                <w:lang w:eastAsia="pl-PL"/>
              </w:rPr>
              <w:t xml:space="preserve"> </w:t>
            </w:r>
          </w:p>
          <w:p w14:paraId="714A2329" w14:textId="09589377" w:rsidR="007276F1" w:rsidRDefault="007276F1" w:rsidP="00904BF6">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Wymagan</w:t>
            </w:r>
            <w:r w:rsidR="00904BF6">
              <w:rPr>
                <w:rFonts w:ascii="Calibri" w:hAnsi="Calibri" w:cs="Calibri"/>
                <w:color w:val="333333"/>
                <w:sz w:val="22"/>
                <w:szCs w:val="22"/>
                <w:lang w:eastAsia="pl-PL"/>
              </w:rPr>
              <w:t xml:space="preserve">a obecność </w:t>
            </w:r>
            <w:r w:rsidR="00672C3E">
              <w:rPr>
                <w:rFonts w:ascii="Calibri" w:hAnsi="Calibri" w:cs="Calibri"/>
                <w:color w:val="333333"/>
                <w:sz w:val="22"/>
                <w:szCs w:val="22"/>
                <w:lang w:eastAsia="pl-PL"/>
              </w:rPr>
              <w:t>Certyfikowan</w:t>
            </w:r>
            <w:r w:rsidR="00904BF6">
              <w:rPr>
                <w:rFonts w:ascii="Calibri" w:hAnsi="Calibri" w:cs="Calibri"/>
                <w:color w:val="333333"/>
                <w:sz w:val="22"/>
                <w:szCs w:val="22"/>
                <w:lang w:eastAsia="pl-PL"/>
              </w:rPr>
              <w:t xml:space="preserve">ego </w:t>
            </w:r>
            <w:r w:rsidR="00672C3E">
              <w:rPr>
                <w:rFonts w:ascii="Calibri" w:hAnsi="Calibri" w:cs="Calibri"/>
                <w:color w:val="333333"/>
                <w:sz w:val="22"/>
                <w:szCs w:val="22"/>
                <w:lang w:eastAsia="pl-PL"/>
              </w:rPr>
              <w:t>inżynier</w:t>
            </w:r>
            <w:r w:rsidR="00904BF6">
              <w:rPr>
                <w:rFonts w:ascii="Calibri" w:hAnsi="Calibri" w:cs="Calibri"/>
                <w:color w:val="333333"/>
                <w:sz w:val="22"/>
                <w:szCs w:val="22"/>
                <w:lang w:eastAsia="pl-PL"/>
              </w:rPr>
              <w:t xml:space="preserve">a wsparcia </w:t>
            </w:r>
            <w:r w:rsidR="00672C3E">
              <w:rPr>
                <w:rFonts w:ascii="Calibri" w:hAnsi="Calibri" w:cs="Calibri"/>
                <w:color w:val="333333"/>
                <w:sz w:val="22"/>
                <w:szCs w:val="22"/>
                <w:lang w:eastAsia="pl-PL"/>
              </w:rPr>
              <w:t xml:space="preserve"> NACVIEW w zakresie instalacji</w:t>
            </w:r>
            <w:r w:rsidR="00904BF6">
              <w:rPr>
                <w:rFonts w:ascii="Calibri" w:hAnsi="Calibri" w:cs="Calibri"/>
                <w:color w:val="333333"/>
                <w:sz w:val="22"/>
                <w:szCs w:val="22"/>
                <w:lang w:eastAsia="pl-PL"/>
              </w:rPr>
              <w:t xml:space="preserve"> i </w:t>
            </w:r>
            <w:r w:rsidR="00DD47E1">
              <w:rPr>
                <w:rFonts w:ascii="Calibri" w:hAnsi="Calibri" w:cs="Calibri"/>
                <w:color w:val="333333"/>
                <w:sz w:val="22"/>
                <w:szCs w:val="22"/>
                <w:lang w:eastAsia="pl-PL"/>
              </w:rPr>
              <w:t>konfiguracji</w:t>
            </w:r>
            <w:r w:rsidR="00904BF6">
              <w:rPr>
                <w:rFonts w:ascii="Calibri" w:hAnsi="Calibri" w:cs="Calibri"/>
                <w:color w:val="333333"/>
                <w:sz w:val="22"/>
                <w:szCs w:val="22"/>
                <w:lang w:eastAsia="pl-PL"/>
              </w:rPr>
              <w:t xml:space="preserve"> urządzeń sieciowych</w:t>
            </w:r>
            <w:r w:rsidR="00DD47E1">
              <w:rPr>
                <w:rFonts w:ascii="Calibri" w:hAnsi="Calibri" w:cs="Calibri"/>
                <w:color w:val="333333"/>
                <w:sz w:val="22"/>
                <w:szCs w:val="22"/>
                <w:lang w:eastAsia="pl-PL"/>
              </w:rPr>
              <w:t>.</w:t>
            </w:r>
            <w:r w:rsidR="00904BF6">
              <w:rPr>
                <w:rFonts w:ascii="Calibri" w:hAnsi="Calibri" w:cs="Calibri"/>
                <w:color w:val="333333"/>
                <w:sz w:val="22"/>
                <w:szCs w:val="22"/>
                <w:lang w:eastAsia="pl-PL"/>
              </w:rPr>
              <w:t xml:space="preserve"> Konieczność przedłożenia zarówno certyfikatu partnerstwa </w:t>
            </w:r>
            <w:proofErr w:type="spellStart"/>
            <w:r w:rsidR="00904BF6">
              <w:rPr>
                <w:rFonts w:ascii="Calibri" w:hAnsi="Calibri" w:cs="Calibri"/>
                <w:color w:val="333333"/>
                <w:sz w:val="22"/>
                <w:szCs w:val="22"/>
                <w:lang w:eastAsia="pl-PL"/>
              </w:rPr>
              <w:t>NACView</w:t>
            </w:r>
            <w:proofErr w:type="spellEnd"/>
            <w:r w:rsidR="00904BF6">
              <w:rPr>
                <w:rFonts w:ascii="Calibri" w:hAnsi="Calibri" w:cs="Calibri"/>
                <w:color w:val="333333"/>
                <w:sz w:val="22"/>
                <w:szCs w:val="22"/>
                <w:lang w:eastAsia="pl-PL"/>
              </w:rPr>
              <w:t xml:space="preserve"> oraz certyfikatu inżyniera wsparcia.</w:t>
            </w:r>
            <w:r w:rsidR="00DD47E1">
              <w:rPr>
                <w:rFonts w:ascii="Calibri" w:hAnsi="Calibri" w:cs="Calibri"/>
                <w:color w:val="333333"/>
                <w:sz w:val="22"/>
                <w:szCs w:val="22"/>
                <w:lang w:eastAsia="pl-PL"/>
              </w:rPr>
              <w:t xml:space="preserve"> </w:t>
            </w:r>
            <w:r w:rsidR="00672C3E">
              <w:rPr>
                <w:rFonts w:ascii="Calibri" w:hAnsi="Calibri" w:cs="Calibri"/>
                <w:color w:val="333333"/>
                <w:sz w:val="22"/>
                <w:szCs w:val="22"/>
                <w:lang w:eastAsia="pl-PL"/>
              </w:rPr>
              <w:t xml:space="preserve"> </w:t>
            </w:r>
          </w:p>
        </w:tc>
      </w:tr>
    </w:tbl>
    <w:p w14:paraId="749FA995" w14:textId="77777777" w:rsidR="00310C68" w:rsidRPr="00D7398C" w:rsidRDefault="00310C68" w:rsidP="00310C68"/>
    <w:p w14:paraId="51381DC8" w14:textId="5C8DB792" w:rsidR="00CA4EA1" w:rsidRPr="00CA4EA1" w:rsidRDefault="00872B41" w:rsidP="00CA4EA1">
      <w:pPr>
        <w:pStyle w:val="Nagwek3"/>
        <w:numPr>
          <w:ilvl w:val="0"/>
          <w:numId w:val="2"/>
        </w:numPr>
        <w:spacing w:after="240"/>
        <w:ind w:left="425" w:hanging="425"/>
        <w:jc w:val="both"/>
        <w:rPr>
          <w:rFonts w:asciiTheme="minorHAnsi" w:hAnsiTheme="minorHAnsi" w:cstheme="minorHAnsi"/>
          <w:b/>
          <w:color w:val="000000" w:themeColor="text1"/>
          <w:sz w:val="28"/>
          <w:szCs w:val="28"/>
        </w:rPr>
      </w:pPr>
      <w:r w:rsidRPr="00D7398C">
        <w:rPr>
          <w:rFonts w:asciiTheme="minorHAnsi" w:hAnsiTheme="minorHAnsi" w:cstheme="minorHAnsi"/>
          <w:b/>
          <w:color w:val="000000" w:themeColor="text1"/>
          <w:sz w:val="28"/>
          <w:szCs w:val="28"/>
        </w:rPr>
        <w:t xml:space="preserve">Switch </w:t>
      </w:r>
      <w:proofErr w:type="spellStart"/>
      <w:r w:rsidR="00890CFB">
        <w:rPr>
          <w:rFonts w:asciiTheme="minorHAnsi" w:hAnsiTheme="minorHAnsi" w:cstheme="minorHAnsi"/>
          <w:b/>
          <w:color w:val="000000" w:themeColor="text1"/>
          <w:sz w:val="28"/>
          <w:szCs w:val="28"/>
        </w:rPr>
        <w:t>ethernet</w:t>
      </w:r>
      <w:proofErr w:type="spellEnd"/>
      <w:r w:rsidRPr="00D7398C">
        <w:rPr>
          <w:rFonts w:asciiTheme="minorHAnsi" w:hAnsiTheme="minorHAnsi" w:cstheme="minorHAnsi"/>
          <w:b/>
          <w:color w:val="000000" w:themeColor="text1"/>
          <w:sz w:val="28"/>
          <w:szCs w:val="28"/>
        </w:rPr>
        <w:t xml:space="preserve"> szt. 5</w:t>
      </w:r>
    </w:p>
    <w:tbl>
      <w:tblPr>
        <w:tblStyle w:val="Tabela-Siatka"/>
        <w:tblW w:w="9498" w:type="dxa"/>
        <w:tblInd w:w="108" w:type="dxa"/>
        <w:tblLook w:val="04A0" w:firstRow="1" w:lastRow="0" w:firstColumn="1" w:lastColumn="0" w:noHBand="0" w:noVBand="1"/>
      </w:tblPr>
      <w:tblGrid>
        <w:gridCol w:w="3544"/>
        <w:gridCol w:w="5954"/>
      </w:tblGrid>
      <w:tr w:rsidR="00EE67AF" w:rsidRPr="00D7398C" w14:paraId="64185F2D" w14:textId="77777777" w:rsidTr="00230D44">
        <w:trPr>
          <w:trHeight w:val="270"/>
        </w:trPr>
        <w:tc>
          <w:tcPr>
            <w:tcW w:w="3544" w:type="dxa"/>
            <w:hideMark/>
          </w:tcPr>
          <w:p w14:paraId="09DABC5D" w14:textId="77777777" w:rsidR="00EE67AF" w:rsidRPr="00D7398C" w:rsidRDefault="00EE67AF" w:rsidP="00C40290">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NAZWA PARAMETRU</w:t>
            </w:r>
          </w:p>
        </w:tc>
        <w:tc>
          <w:tcPr>
            <w:tcW w:w="5954" w:type="dxa"/>
            <w:hideMark/>
          </w:tcPr>
          <w:p w14:paraId="2778E5E6" w14:textId="77777777" w:rsidR="00EE67AF" w:rsidRPr="00D7398C" w:rsidRDefault="00EE67AF" w:rsidP="00C40290">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 xml:space="preserve">WYMAGANIA </w:t>
            </w:r>
          </w:p>
        </w:tc>
      </w:tr>
      <w:tr w:rsidR="00CA4EA1" w:rsidRPr="00D7398C" w14:paraId="17AA7046" w14:textId="77777777" w:rsidTr="00230D44">
        <w:trPr>
          <w:trHeight w:val="270"/>
        </w:trPr>
        <w:tc>
          <w:tcPr>
            <w:tcW w:w="3544" w:type="dxa"/>
          </w:tcPr>
          <w:p w14:paraId="16082B26" w14:textId="76329BA8" w:rsidR="00CA4EA1" w:rsidRPr="00D7398C" w:rsidRDefault="00CA4EA1" w:rsidP="00CA4EA1">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Architektura</w:t>
            </w:r>
          </w:p>
        </w:tc>
        <w:tc>
          <w:tcPr>
            <w:tcW w:w="5954" w:type="dxa"/>
          </w:tcPr>
          <w:p w14:paraId="526C1690" w14:textId="01A56309" w:rsidR="00CA4EA1" w:rsidRPr="00D7398C" w:rsidRDefault="00CA4EA1" w:rsidP="00CA4EA1">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ARM 32-bit</w:t>
            </w:r>
          </w:p>
        </w:tc>
      </w:tr>
      <w:tr w:rsidR="00CA4EA1" w:rsidRPr="00D7398C" w14:paraId="59615810" w14:textId="77777777" w:rsidTr="00230D44">
        <w:trPr>
          <w:trHeight w:val="270"/>
        </w:trPr>
        <w:tc>
          <w:tcPr>
            <w:tcW w:w="3544" w:type="dxa"/>
          </w:tcPr>
          <w:p w14:paraId="051F7759" w14:textId="0E8A690E" w:rsidR="00CA4EA1" w:rsidRPr="00D7398C" w:rsidRDefault="00CA4EA1" w:rsidP="00CA4EA1">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Liczba rdzeni procesora</w:t>
            </w:r>
          </w:p>
        </w:tc>
        <w:tc>
          <w:tcPr>
            <w:tcW w:w="5954" w:type="dxa"/>
          </w:tcPr>
          <w:p w14:paraId="23323D2B" w14:textId="40D4FEE0" w:rsidR="00CA4EA1" w:rsidRPr="00D7398C" w:rsidRDefault="00CA4EA1" w:rsidP="00CA4EA1">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min 1</w:t>
            </w:r>
          </w:p>
        </w:tc>
      </w:tr>
      <w:tr w:rsidR="00CA4EA1" w:rsidRPr="00D7398C" w14:paraId="4EF45B34" w14:textId="77777777" w:rsidTr="00230D44">
        <w:trPr>
          <w:trHeight w:val="270"/>
        </w:trPr>
        <w:tc>
          <w:tcPr>
            <w:tcW w:w="3544" w:type="dxa"/>
          </w:tcPr>
          <w:p w14:paraId="5AFE0D7B" w14:textId="6EECFCA6" w:rsidR="00CA4EA1" w:rsidRPr="00D7398C" w:rsidRDefault="00CA4EA1" w:rsidP="00CA4EA1">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Częstotliwość nominalna procesora</w:t>
            </w:r>
          </w:p>
        </w:tc>
        <w:tc>
          <w:tcPr>
            <w:tcW w:w="5954" w:type="dxa"/>
          </w:tcPr>
          <w:p w14:paraId="5F58063E" w14:textId="4642B077" w:rsidR="00CA4EA1" w:rsidRPr="00D7398C" w:rsidRDefault="00CA4EA1" w:rsidP="00CA4EA1">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 800 MHz</w:t>
            </w:r>
          </w:p>
        </w:tc>
      </w:tr>
      <w:tr w:rsidR="00CA4EA1" w:rsidRPr="00D7398C" w14:paraId="5A839327" w14:textId="77777777" w:rsidTr="00230D44">
        <w:trPr>
          <w:trHeight w:val="270"/>
        </w:trPr>
        <w:tc>
          <w:tcPr>
            <w:tcW w:w="3544" w:type="dxa"/>
          </w:tcPr>
          <w:p w14:paraId="11C6BF95" w14:textId="14A55FD9" w:rsidR="00CA4EA1" w:rsidRPr="00D7398C" w:rsidRDefault="00CA4EA1" w:rsidP="00CA4EA1">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Rozmiar pamięci RAM</w:t>
            </w:r>
          </w:p>
        </w:tc>
        <w:tc>
          <w:tcPr>
            <w:tcW w:w="5954" w:type="dxa"/>
          </w:tcPr>
          <w:p w14:paraId="10B0679C" w14:textId="0778A96A" w:rsidR="00CA4EA1" w:rsidRPr="00D7398C" w:rsidRDefault="00CA4EA1" w:rsidP="00CA4EA1">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 512 MB</w:t>
            </w:r>
          </w:p>
        </w:tc>
      </w:tr>
      <w:tr w:rsidR="00CA4EA1" w:rsidRPr="00D7398C" w14:paraId="670E1B41" w14:textId="77777777" w:rsidTr="00230D44">
        <w:trPr>
          <w:trHeight w:val="270"/>
        </w:trPr>
        <w:tc>
          <w:tcPr>
            <w:tcW w:w="3544" w:type="dxa"/>
          </w:tcPr>
          <w:p w14:paraId="06B24EF5" w14:textId="275ABEE8" w:rsidR="00CA4EA1" w:rsidRPr="00D7398C" w:rsidRDefault="00CA4EA1" w:rsidP="00CA4EA1">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Rozmiar pamięci</w:t>
            </w:r>
          </w:p>
        </w:tc>
        <w:tc>
          <w:tcPr>
            <w:tcW w:w="5954" w:type="dxa"/>
          </w:tcPr>
          <w:p w14:paraId="018BB0E6" w14:textId="3B07F55D" w:rsidR="00CA4EA1" w:rsidRPr="00D7398C" w:rsidRDefault="00CA4EA1" w:rsidP="00CA4EA1">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 16MB</w:t>
            </w:r>
          </w:p>
        </w:tc>
      </w:tr>
      <w:tr w:rsidR="00CA4EA1" w:rsidRPr="00D7398C" w14:paraId="28A0D562" w14:textId="77777777" w:rsidTr="00230D44">
        <w:trPr>
          <w:trHeight w:val="270"/>
        </w:trPr>
        <w:tc>
          <w:tcPr>
            <w:tcW w:w="3544" w:type="dxa"/>
          </w:tcPr>
          <w:p w14:paraId="60EF52D7" w14:textId="5F5A9129" w:rsidR="00CA4EA1" w:rsidRPr="00D7398C" w:rsidRDefault="00CA4EA1" w:rsidP="00CA4EA1">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Typ składowania</w:t>
            </w:r>
          </w:p>
        </w:tc>
        <w:tc>
          <w:tcPr>
            <w:tcW w:w="5954" w:type="dxa"/>
          </w:tcPr>
          <w:p w14:paraId="5849F74B" w14:textId="3B5CD0EB" w:rsidR="00CA4EA1" w:rsidRPr="00D7398C" w:rsidRDefault="00CA4EA1" w:rsidP="00CA4EA1">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FLASH</w:t>
            </w:r>
          </w:p>
        </w:tc>
      </w:tr>
      <w:tr w:rsidR="00CA4EA1" w:rsidRPr="00D7398C" w14:paraId="111958E9" w14:textId="77777777" w:rsidTr="00230D44">
        <w:trPr>
          <w:trHeight w:val="270"/>
        </w:trPr>
        <w:tc>
          <w:tcPr>
            <w:tcW w:w="3544" w:type="dxa"/>
          </w:tcPr>
          <w:p w14:paraId="5C5CD37A" w14:textId="307FCBA7" w:rsidR="00CA4EA1" w:rsidRPr="00D7398C" w:rsidRDefault="00CA4EA1" w:rsidP="00CA4EA1">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Obudowa</w:t>
            </w:r>
          </w:p>
        </w:tc>
        <w:tc>
          <w:tcPr>
            <w:tcW w:w="5954" w:type="dxa"/>
          </w:tcPr>
          <w:p w14:paraId="7029DD3D" w14:textId="72C7A2EE" w:rsidR="00CA4EA1" w:rsidRPr="00D7398C" w:rsidRDefault="00CA4EA1" w:rsidP="00CA4EA1">
            <w:pPr>
              <w:suppressAutoHyphens w:val="0"/>
              <w:rPr>
                <w:rFonts w:ascii="Calibri" w:hAnsi="Calibri" w:cs="Calibri"/>
                <w:color w:val="333333"/>
                <w:sz w:val="22"/>
                <w:szCs w:val="22"/>
                <w:lang w:eastAsia="pl-PL"/>
              </w:rPr>
            </w:pPr>
            <w:proofErr w:type="spellStart"/>
            <w:r w:rsidRPr="00612C85">
              <w:rPr>
                <w:rFonts w:ascii="Calibri" w:hAnsi="Calibri" w:cs="Calibri"/>
                <w:color w:val="333333"/>
                <w:sz w:val="22"/>
                <w:szCs w:val="22"/>
                <w:lang w:eastAsia="pl-PL"/>
              </w:rPr>
              <w:t>Rack</w:t>
            </w:r>
            <w:proofErr w:type="spellEnd"/>
            <w:r>
              <w:rPr>
                <w:rFonts w:ascii="Calibri" w:hAnsi="Calibri" w:cs="Calibri"/>
                <w:color w:val="333333"/>
                <w:sz w:val="22"/>
                <w:szCs w:val="22"/>
                <w:lang w:eastAsia="pl-PL"/>
              </w:rPr>
              <w:t xml:space="preserve"> 1U</w:t>
            </w:r>
          </w:p>
        </w:tc>
      </w:tr>
      <w:tr w:rsidR="00CA4EA1" w:rsidRPr="00CA4EA1" w14:paraId="446EB1A6" w14:textId="77777777" w:rsidTr="00230D44">
        <w:trPr>
          <w:trHeight w:val="270"/>
        </w:trPr>
        <w:tc>
          <w:tcPr>
            <w:tcW w:w="3544" w:type="dxa"/>
          </w:tcPr>
          <w:p w14:paraId="78B2F49B" w14:textId="31B4A5E1" w:rsidR="00CA4EA1" w:rsidRPr="00D7398C" w:rsidRDefault="00CA4EA1" w:rsidP="00CA4EA1">
            <w:pPr>
              <w:suppressAutoHyphens w:val="0"/>
              <w:rPr>
                <w:rFonts w:ascii="Calibri" w:hAnsi="Calibri" w:cs="Calibri"/>
                <w:b/>
                <w:bCs/>
                <w:color w:val="333333"/>
                <w:sz w:val="22"/>
                <w:szCs w:val="22"/>
                <w:lang w:eastAsia="pl-PL"/>
              </w:rPr>
            </w:pPr>
            <w:r w:rsidRPr="009F24B9">
              <w:rPr>
                <w:rFonts w:ascii="Calibri" w:hAnsi="Calibri" w:cs="Calibri"/>
                <w:b/>
                <w:bCs/>
                <w:color w:val="333333"/>
                <w:sz w:val="22"/>
                <w:szCs w:val="22"/>
                <w:lang w:eastAsia="pl-PL"/>
              </w:rPr>
              <w:t>Ilość portów</w:t>
            </w:r>
          </w:p>
        </w:tc>
        <w:tc>
          <w:tcPr>
            <w:tcW w:w="5954" w:type="dxa"/>
          </w:tcPr>
          <w:p w14:paraId="6FC28350" w14:textId="77777777" w:rsidR="00CA4EA1" w:rsidRPr="00CC6ADA" w:rsidRDefault="00CA4EA1" w:rsidP="00CA4EA1">
            <w:pPr>
              <w:suppressAutoHyphens w:val="0"/>
              <w:rPr>
                <w:rFonts w:ascii="Calibri" w:hAnsi="Calibri" w:cs="Calibri"/>
                <w:color w:val="333333"/>
                <w:sz w:val="22"/>
                <w:szCs w:val="22"/>
                <w:lang w:val="en-GB" w:eastAsia="pl-PL"/>
              </w:rPr>
            </w:pPr>
            <w:r w:rsidRPr="00CC6ADA">
              <w:rPr>
                <w:rFonts w:ascii="Calibri" w:hAnsi="Calibri" w:cs="Calibri"/>
                <w:color w:val="333333"/>
                <w:sz w:val="22"/>
                <w:szCs w:val="22"/>
                <w:lang w:val="en-GB" w:eastAsia="pl-PL"/>
              </w:rPr>
              <w:t xml:space="preserve">min </w:t>
            </w:r>
            <w:r>
              <w:rPr>
                <w:rFonts w:ascii="Calibri" w:hAnsi="Calibri" w:cs="Calibri"/>
                <w:color w:val="333333"/>
                <w:sz w:val="22"/>
                <w:szCs w:val="22"/>
                <w:lang w:val="en-GB" w:eastAsia="pl-PL"/>
              </w:rPr>
              <w:t>2 x 10 Gigabit SFP+</w:t>
            </w:r>
            <w:r w:rsidRPr="00CC6ADA">
              <w:rPr>
                <w:rFonts w:ascii="Calibri" w:hAnsi="Calibri" w:cs="Calibri"/>
                <w:color w:val="333333"/>
                <w:sz w:val="22"/>
                <w:szCs w:val="22"/>
                <w:lang w:val="en-GB" w:eastAsia="pl-PL"/>
              </w:rPr>
              <w:t xml:space="preserve"> </w:t>
            </w:r>
          </w:p>
          <w:p w14:paraId="045ED06E" w14:textId="143481D6" w:rsidR="00CA4EA1" w:rsidRPr="00CA4EA1" w:rsidRDefault="00CA4EA1" w:rsidP="00CA4EA1">
            <w:pPr>
              <w:suppressAutoHyphens w:val="0"/>
              <w:rPr>
                <w:rFonts w:ascii="Calibri" w:hAnsi="Calibri" w:cs="Calibri"/>
                <w:color w:val="333333"/>
                <w:sz w:val="22"/>
                <w:szCs w:val="22"/>
                <w:lang w:val="en-GB" w:eastAsia="pl-PL"/>
              </w:rPr>
            </w:pPr>
            <w:r w:rsidRPr="00CC6ADA">
              <w:rPr>
                <w:rFonts w:ascii="Calibri" w:hAnsi="Calibri" w:cs="Calibri"/>
                <w:color w:val="333333"/>
                <w:sz w:val="22"/>
                <w:szCs w:val="22"/>
                <w:lang w:val="en-GB" w:eastAsia="pl-PL"/>
              </w:rPr>
              <w:t xml:space="preserve">min </w:t>
            </w:r>
            <w:r>
              <w:rPr>
                <w:rFonts w:ascii="Calibri" w:hAnsi="Calibri" w:cs="Calibri"/>
                <w:color w:val="333333"/>
                <w:sz w:val="22"/>
                <w:szCs w:val="22"/>
                <w:lang w:val="en-GB" w:eastAsia="pl-PL"/>
              </w:rPr>
              <w:t>24 x 100/1000</w:t>
            </w:r>
            <w:r w:rsidRPr="00CC6ADA">
              <w:rPr>
                <w:rFonts w:ascii="Calibri" w:hAnsi="Calibri" w:cs="Calibri"/>
                <w:color w:val="333333"/>
                <w:sz w:val="22"/>
                <w:szCs w:val="22"/>
                <w:lang w:val="en-GB" w:eastAsia="pl-PL"/>
              </w:rPr>
              <w:t>Base-T</w:t>
            </w:r>
          </w:p>
        </w:tc>
      </w:tr>
      <w:tr w:rsidR="00CA4EA1" w:rsidRPr="00D7398C" w14:paraId="3A4E8DB8" w14:textId="77777777" w:rsidTr="00230D44">
        <w:trPr>
          <w:trHeight w:val="270"/>
        </w:trPr>
        <w:tc>
          <w:tcPr>
            <w:tcW w:w="3544" w:type="dxa"/>
          </w:tcPr>
          <w:p w14:paraId="4E8CA9A8" w14:textId="7A4C64E7" w:rsidR="00CA4EA1" w:rsidRPr="00D7398C" w:rsidRDefault="00CA4EA1" w:rsidP="00CA4EA1">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Chłodzenie</w:t>
            </w:r>
          </w:p>
        </w:tc>
        <w:tc>
          <w:tcPr>
            <w:tcW w:w="5954" w:type="dxa"/>
          </w:tcPr>
          <w:p w14:paraId="055573F7" w14:textId="3D65A644" w:rsidR="00CA4EA1" w:rsidRPr="00D7398C" w:rsidRDefault="00CA4EA1" w:rsidP="00CA4EA1">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Pasywne</w:t>
            </w:r>
          </w:p>
        </w:tc>
      </w:tr>
      <w:tr w:rsidR="00CA4EA1" w:rsidRPr="00D7398C" w14:paraId="735A7AF6" w14:textId="77777777" w:rsidTr="00230D44">
        <w:trPr>
          <w:trHeight w:val="270"/>
        </w:trPr>
        <w:tc>
          <w:tcPr>
            <w:tcW w:w="3544" w:type="dxa"/>
          </w:tcPr>
          <w:p w14:paraId="3E3D2891" w14:textId="13CE8A87" w:rsidR="00CA4EA1" w:rsidRPr="00D7398C" w:rsidRDefault="00CA4EA1" w:rsidP="00CA4EA1">
            <w:pPr>
              <w:suppressAutoHyphens w:val="0"/>
              <w:rPr>
                <w:rFonts w:ascii="Calibri" w:hAnsi="Calibri" w:cs="Calibri"/>
                <w:b/>
                <w:bCs/>
                <w:color w:val="333333"/>
                <w:sz w:val="22"/>
                <w:szCs w:val="22"/>
                <w:lang w:eastAsia="pl-PL"/>
              </w:rPr>
            </w:pPr>
            <w:r w:rsidRPr="009F24B9">
              <w:rPr>
                <w:rFonts w:ascii="Calibri" w:hAnsi="Calibri" w:cs="Calibri"/>
                <w:b/>
                <w:bCs/>
                <w:color w:val="333333"/>
                <w:sz w:val="22"/>
                <w:szCs w:val="22"/>
                <w:lang w:eastAsia="pl-PL"/>
              </w:rPr>
              <w:t>Tablica adresów MAC</w:t>
            </w:r>
          </w:p>
        </w:tc>
        <w:tc>
          <w:tcPr>
            <w:tcW w:w="5954" w:type="dxa"/>
          </w:tcPr>
          <w:p w14:paraId="4B4A1027" w14:textId="760698EF" w:rsidR="00CA4EA1" w:rsidRPr="00D7398C" w:rsidRDefault="00CA4EA1" w:rsidP="00CA4EA1">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 xml:space="preserve">min </w:t>
            </w:r>
            <w:r w:rsidRPr="009F24B9">
              <w:rPr>
                <w:rFonts w:ascii="Calibri" w:hAnsi="Calibri" w:cs="Calibri"/>
                <w:color w:val="333333"/>
                <w:sz w:val="22"/>
                <w:szCs w:val="22"/>
                <w:lang w:eastAsia="pl-PL"/>
              </w:rPr>
              <w:t>16K</w:t>
            </w:r>
          </w:p>
        </w:tc>
      </w:tr>
      <w:tr w:rsidR="00CA4EA1" w:rsidRPr="00D7398C" w14:paraId="1482B736" w14:textId="77777777" w:rsidTr="00230D44">
        <w:trPr>
          <w:trHeight w:val="270"/>
        </w:trPr>
        <w:tc>
          <w:tcPr>
            <w:tcW w:w="3544" w:type="dxa"/>
          </w:tcPr>
          <w:p w14:paraId="5B791C8A" w14:textId="75A517EF" w:rsidR="00CA4EA1" w:rsidRPr="00D7398C" w:rsidRDefault="00CA4EA1" w:rsidP="00CA4EA1">
            <w:pPr>
              <w:suppressAutoHyphens w:val="0"/>
              <w:rPr>
                <w:rFonts w:ascii="Calibri" w:hAnsi="Calibri" w:cs="Calibri"/>
                <w:b/>
                <w:bCs/>
                <w:color w:val="333333"/>
                <w:sz w:val="22"/>
                <w:szCs w:val="22"/>
                <w:lang w:eastAsia="pl-PL"/>
              </w:rPr>
            </w:pPr>
            <w:r w:rsidRPr="009F24B9">
              <w:rPr>
                <w:rFonts w:ascii="Calibri" w:hAnsi="Calibri" w:cs="Calibri"/>
                <w:b/>
                <w:bCs/>
                <w:color w:val="333333"/>
                <w:sz w:val="22"/>
                <w:szCs w:val="22"/>
                <w:lang w:eastAsia="pl-PL"/>
              </w:rPr>
              <w:t>Zasilanie</w:t>
            </w:r>
          </w:p>
        </w:tc>
        <w:tc>
          <w:tcPr>
            <w:tcW w:w="5954" w:type="dxa"/>
          </w:tcPr>
          <w:p w14:paraId="5048D0E5" w14:textId="762611B7" w:rsidR="00CA4EA1" w:rsidRPr="00D7398C" w:rsidRDefault="00CA4EA1" w:rsidP="00CA4EA1">
            <w:pPr>
              <w:suppressAutoHyphens w:val="0"/>
              <w:rPr>
                <w:rFonts w:ascii="Calibri" w:hAnsi="Calibri" w:cs="Calibri"/>
                <w:color w:val="333333"/>
                <w:sz w:val="22"/>
                <w:szCs w:val="22"/>
                <w:lang w:eastAsia="pl-PL"/>
              </w:rPr>
            </w:pPr>
            <w:r w:rsidRPr="00A95C6F">
              <w:rPr>
                <w:rFonts w:ascii="Calibri" w:hAnsi="Calibri" w:cs="Calibri"/>
                <w:color w:val="333333"/>
                <w:sz w:val="22"/>
                <w:szCs w:val="22"/>
                <w:lang w:eastAsia="pl-PL"/>
              </w:rPr>
              <w:t xml:space="preserve">AC 100-240 V (50/60 </w:t>
            </w:r>
            <w:proofErr w:type="spellStart"/>
            <w:r w:rsidRPr="00A95C6F">
              <w:rPr>
                <w:rFonts w:ascii="Calibri" w:hAnsi="Calibri" w:cs="Calibri"/>
                <w:color w:val="333333"/>
                <w:sz w:val="22"/>
                <w:szCs w:val="22"/>
                <w:lang w:eastAsia="pl-PL"/>
              </w:rPr>
              <w:t>Hz</w:t>
            </w:r>
            <w:proofErr w:type="spellEnd"/>
            <w:r w:rsidRPr="00A95C6F">
              <w:rPr>
                <w:rFonts w:ascii="Calibri" w:hAnsi="Calibri" w:cs="Calibri"/>
                <w:color w:val="333333"/>
                <w:sz w:val="22"/>
                <w:szCs w:val="22"/>
                <w:lang w:eastAsia="pl-PL"/>
              </w:rPr>
              <w:t>)</w:t>
            </w:r>
          </w:p>
        </w:tc>
      </w:tr>
      <w:tr w:rsidR="00CA4EA1" w:rsidRPr="00853163" w14:paraId="6BAEAAE2" w14:textId="77777777" w:rsidTr="00230D44">
        <w:trPr>
          <w:trHeight w:val="270"/>
        </w:trPr>
        <w:tc>
          <w:tcPr>
            <w:tcW w:w="3544" w:type="dxa"/>
          </w:tcPr>
          <w:p w14:paraId="0BD829B8" w14:textId="5994232F" w:rsidR="00CA4EA1" w:rsidRPr="00D7398C" w:rsidRDefault="00CA4EA1" w:rsidP="00CA4EA1">
            <w:pPr>
              <w:suppressAutoHyphens w:val="0"/>
              <w:rPr>
                <w:rFonts w:ascii="Calibri" w:hAnsi="Calibri" w:cs="Calibri"/>
                <w:b/>
                <w:bCs/>
                <w:color w:val="333333"/>
                <w:sz w:val="22"/>
                <w:szCs w:val="22"/>
                <w:lang w:eastAsia="pl-PL"/>
              </w:rPr>
            </w:pPr>
            <w:r w:rsidRPr="00A95C6F">
              <w:rPr>
                <w:rFonts w:ascii="Calibri" w:hAnsi="Calibri" w:cs="Calibri"/>
                <w:b/>
                <w:bCs/>
                <w:color w:val="333333"/>
                <w:sz w:val="22"/>
                <w:szCs w:val="22"/>
                <w:lang w:eastAsia="pl-PL"/>
              </w:rPr>
              <w:t>Protokół routingu</w:t>
            </w:r>
          </w:p>
        </w:tc>
        <w:tc>
          <w:tcPr>
            <w:tcW w:w="5954" w:type="dxa"/>
          </w:tcPr>
          <w:p w14:paraId="7EC521CD" w14:textId="2D82944A" w:rsidR="00CA4EA1" w:rsidRPr="00CA4EA1" w:rsidRDefault="00CA4EA1" w:rsidP="00CA4EA1">
            <w:pPr>
              <w:suppressAutoHyphens w:val="0"/>
              <w:rPr>
                <w:rFonts w:ascii="Calibri" w:hAnsi="Calibri" w:cs="Calibri"/>
                <w:color w:val="333333"/>
                <w:sz w:val="22"/>
                <w:szCs w:val="22"/>
                <w:lang w:val="en-GB" w:eastAsia="pl-PL"/>
              </w:rPr>
            </w:pPr>
            <w:r w:rsidRPr="001F4A73">
              <w:rPr>
                <w:rFonts w:ascii="Calibri" w:hAnsi="Calibri" w:cs="Calibri"/>
                <w:color w:val="333333"/>
                <w:sz w:val="22"/>
                <w:szCs w:val="22"/>
                <w:lang w:val="en-GB" w:eastAsia="pl-PL"/>
              </w:rPr>
              <w:t>RIP v1, RIP v2, OSPF v2, BGP v4</w:t>
            </w:r>
          </w:p>
        </w:tc>
      </w:tr>
      <w:tr w:rsidR="00CA4EA1" w:rsidRPr="00853163" w14:paraId="3B49B72B" w14:textId="77777777" w:rsidTr="00230D44">
        <w:trPr>
          <w:trHeight w:val="270"/>
        </w:trPr>
        <w:tc>
          <w:tcPr>
            <w:tcW w:w="3544" w:type="dxa"/>
          </w:tcPr>
          <w:p w14:paraId="1E4275EC" w14:textId="2316A98D" w:rsidR="00CA4EA1" w:rsidRPr="00D7398C" w:rsidRDefault="00CA4EA1" w:rsidP="00CA4EA1">
            <w:pPr>
              <w:suppressAutoHyphens w:val="0"/>
              <w:rPr>
                <w:rFonts w:ascii="Calibri" w:hAnsi="Calibri" w:cs="Calibri"/>
                <w:b/>
                <w:bCs/>
                <w:color w:val="333333"/>
                <w:sz w:val="22"/>
                <w:szCs w:val="22"/>
                <w:lang w:eastAsia="pl-PL"/>
              </w:rPr>
            </w:pPr>
            <w:r w:rsidRPr="00A95C6F">
              <w:rPr>
                <w:rFonts w:ascii="Calibri" w:hAnsi="Calibri" w:cs="Calibri"/>
                <w:b/>
                <w:bCs/>
                <w:color w:val="333333"/>
                <w:sz w:val="22"/>
                <w:szCs w:val="22"/>
                <w:lang w:eastAsia="pl-PL"/>
              </w:rPr>
              <w:t>Protokół zdalnego zarządzania</w:t>
            </w:r>
          </w:p>
        </w:tc>
        <w:tc>
          <w:tcPr>
            <w:tcW w:w="5954" w:type="dxa"/>
          </w:tcPr>
          <w:p w14:paraId="76B28FF6" w14:textId="057FA9A3" w:rsidR="00CA4EA1" w:rsidRPr="00CA4EA1" w:rsidRDefault="00CA4EA1" w:rsidP="00CA4EA1">
            <w:pPr>
              <w:suppressAutoHyphens w:val="0"/>
              <w:rPr>
                <w:rFonts w:ascii="Calibri" w:hAnsi="Calibri" w:cs="Calibri"/>
                <w:color w:val="333333"/>
                <w:sz w:val="22"/>
                <w:szCs w:val="22"/>
                <w:lang w:val="en-GB" w:eastAsia="pl-PL"/>
              </w:rPr>
            </w:pPr>
            <w:r>
              <w:rPr>
                <w:rFonts w:ascii="Calibri" w:hAnsi="Calibri" w:cs="Calibri"/>
                <w:color w:val="333333"/>
                <w:sz w:val="22"/>
                <w:szCs w:val="22"/>
                <w:lang w:val="en-GB" w:eastAsia="pl-PL"/>
              </w:rPr>
              <w:t>SNMP 1, SSH v2, SNMP 3, SNMP 2c</w:t>
            </w:r>
          </w:p>
        </w:tc>
      </w:tr>
      <w:tr w:rsidR="00CA4EA1" w:rsidRPr="00D7398C" w14:paraId="519562B9" w14:textId="77777777" w:rsidTr="00230D44">
        <w:trPr>
          <w:trHeight w:val="270"/>
        </w:trPr>
        <w:tc>
          <w:tcPr>
            <w:tcW w:w="3544" w:type="dxa"/>
          </w:tcPr>
          <w:p w14:paraId="465FF868" w14:textId="37735A25" w:rsidR="00CA4EA1" w:rsidRPr="00D7398C" w:rsidRDefault="00CA4EA1" w:rsidP="00CA4EA1">
            <w:pPr>
              <w:suppressAutoHyphens w:val="0"/>
              <w:rPr>
                <w:rFonts w:ascii="Calibri" w:hAnsi="Calibri" w:cs="Calibri"/>
                <w:b/>
                <w:bCs/>
                <w:color w:val="333333"/>
                <w:sz w:val="22"/>
                <w:szCs w:val="22"/>
                <w:lang w:eastAsia="pl-PL"/>
              </w:rPr>
            </w:pPr>
            <w:r w:rsidRPr="00A95C6F">
              <w:rPr>
                <w:rFonts w:ascii="Calibri" w:hAnsi="Calibri" w:cs="Calibri"/>
                <w:b/>
                <w:bCs/>
                <w:color w:val="333333"/>
                <w:sz w:val="22"/>
                <w:szCs w:val="22"/>
                <w:lang w:eastAsia="pl-PL"/>
              </w:rPr>
              <w:t>Metoda identyfikacji</w:t>
            </w:r>
          </w:p>
        </w:tc>
        <w:tc>
          <w:tcPr>
            <w:tcW w:w="5954" w:type="dxa"/>
          </w:tcPr>
          <w:p w14:paraId="6AC98F8F" w14:textId="0D9B8206" w:rsidR="00CA4EA1" w:rsidRPr="00D7398C" w:rsidRDefault="00CA4EA1" w:rsidP="00CA4EA1">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RADIUS</w:t>
            </w:r>
          </w:p>
        </w:tc>
      </w:tr>
      <w:tr w:rsidR="00CA4EA1" w:rsidRPr="00853163" w14:paraId="0991DEFD" w14:textId="77777777" w:rsidTr="00230D44">
        <w:trPr>
          <w:trHeight w:val="270"/>
        </w:trPr>
        <w:tc>
          <w:tcPr>
            <w:tcW w:w="3544" w:type="dxa"/>
          </w:tcPr>
          <w:p w14:paraId="7C68FB79" w14:textId="5F5601B3" w:rsidR="00CA4EA1" w:rsidRPr="00D7398C" w:rsidRDefault="00CA4EA1" w:rsidP="00CA4EA1">
            <w:pPr>
              <w:suppressAutoHyphens w:val="0"/>
              <w:rPr>
                <w:rFonts w:ascii="Calibri" w:hAnsi="Calibri" w:cs="Calibri"/>
                <w:b/>
                <w:bCs/>
                <w:color w:val="333333"/>
                <w:sz w:val="22"/>
                <w:szCs w:val="22"/>
                <w:lang w:eastAsia="pl-PL"/>
              </w:rPr>
            </w:pPr>
            <w:r w:rsidRPr="00A95C6F">
              <w:rPr>
                <w:rFonts w:ascii="Calibri" w:hAnsi="Calibri" w:cs="Calibri"/>
                <w:b/>
                <w:bCs/>
                <w:color w:val="333333"/>
                <w:sz w:val="22"/>
                <w:szCs w:val="22"/>
                <w:lang w:eastAsia="pl-PL"/>
              </w:rPr>
              <w:t>Cechy</w:t>
            </w:r>
          </w:p>
        </w:tc>
        <w:tc>
          <w:tcPr>
            <w:tcW w:w="5954" w:type="dxa"/>
          </w:tcPr>
          <w:p w14:paraId="628453DB" w14:textId="21D7CF50" w:rsidR="00CA4EA1" w:rsidRPr="00CA4EA1" w:rsidRDefault="00CA4EA1" w:rsidP="00CA4EA1">
            <w:pPr>
              <w:suppressAutoHyphens w:val="0"/>
              <w:rPr>
                <w:rFonts w:ascii="Calibri" w:hAnsi="Calibri" w:cs="Calibri"/>
                <w:color w:val="333333"/>
                <w:sz w:val="22"/>
                <w:szCs w:val="22"/>
                <w:lang w:val="en-GB" w:eastAsia="pl-PL"/>
              </w:rPr>
            </w:pPr>
            <w:r w:rsidRPr="001F4A73">
              <w:rPr>
                <w:rFonts w:ascii="Calibri" w:hAnsi="Calibri" w:cs="Calibri"/>
                <w:color w:val="333333"/>
                <w:sz w:val="22"/>
                <w:szCs w:val="22"/>
                <w:lang w:val="en-GB" w:eastAsia="pl-PL"/>
              </w:rPr>
              <w:t xml:space="preserve">NAT, MPLS, 802.3ad Link Aggregation, LLDP, Jumbo Frames, Rapid Spanning Tree Protocol,  Port Mirroring, </w:t>
            </w:r>
            <w:r w:rsidRPr="001F4A73">
              <w:rPr>
                <w:lang w:val="en-GB"/>
              </w:rPr>
              <w:t xml:space="preserve"> </w:t>
            </w:r>
            <w:r w:rsidRPr="001F4A73">
              <w:rPr>
                <w:rFonts w:ascii="Calibri" w:hAnsi="Calibri" w:cs="Calibri"/>
                <w:color w:val="333333"/>
                <w:sz w:val="22"/>
                <w:szCs w:val="22"/>
                <w:lang w:val="en-GB" w:eastAsia="pl-PL"/>
              </w:rPr>
              <w:t xml:space="preserve">Port isolation, Authentication via Radius, MAC Based Authentication via Radius, SNTP, Syslog, Access Control List, </w:t>
            </w:r>
            <w:r w:rsidRPr="001F4A73">
              <w:rPr>
                <w:lang w:val="en-GB"/>
              </w:rPr>
              <w:t xml:space="preserve"> </w:t>
            </w:r>
            <w:r w:rsidRPr="001F4A73">
              <w:rPr>
                <w:rFonts w:ascii="Calibri" w:hAnsi="Calibri" w:cs="Calibri"/>
                <w:color w:val="333333"/>
                <w:sz w:val="22"/>
                <w:szCs w:val="22"/>
                <w:lang w:val="en-GB" w:eastAsia="pl-PL"/>
              </w:rPr>
              <w:t xml:space="preserve">IEEE802.1q </w:t>
            </w:r>
            <w:proofErr w:type="spellStart"/>
            <w:r w:rsidRPr="001F4A73">
              <w:rPr>
                <w:rFonts w:ascii="Calibri" w:hAnsi="Calibri" w:cs="Calibri"/>
                <w:color w:val="333333"/>
                <w:sz w:val="22"/>
                <w:szCs w:val="22"/>
                <w:lang w:val="en-GB" w:eastAsia="pl-PL"/>
              </w:rPr>
              <w:t>vlan</w:t>
            </w:r>
            <w:proofErr w:type="spellEnd"/>
            <w:r w:rsidRPr="001F4A73">
              <w:rPr>
                <w:rFonts w:ascii="Calibri" w:hAnsi="Calibri" w:cs="Calibri"/>
                <w:color w:val="333333"/>
                <w:sz w:val="22"/>
                <w:szCs w:val="22"/>
                <w:lang w:val="en-GB" w:eastAsia="pl-PL"/>
              </w:rPr>
              <w:t xml:space="preserve">, </w:t>
            </w:r>
            <w:r w:rsidRPr="001F4A73">
              <w:rPr>
                <w:lang w:val="en-GB"/>
              </w:rPr>
              <w:t xml:space="preserve"> </w:t>
            </w:r>
            <w:proofErr w:type="spellStart"/>
            <w:r w:rsidRPr="001F4A73">
              <w:rPr>
                <w:rFonts w:ascii="Calibri" w:hAnsi="Calibri" w:cs="Calibri"/>
                <w:color w:val="333333"/>
                <w:sz w:val="22"/>
                <w:szCs w:val="22"/>
                <w:lang w:val="en-GB" w:eastAsia="pl-PL"/>
              </w:rPr>
              <w:t>IPSec</w:t>
            </w:r>
            <w:proofErr w:type="spellEnd"/>
            <w:r w:rsidRPr="001F4A73">
              <w:rPr>
                <w:rFonts w:ascii="Calibri" w:hAnsi="Calibri" w:cs="Calibri"/>
                <w:color w:val="333333"/>
                <w:sz w:val="22"/>
                <w:szCs w:val="22"/>
                <w:lang w:val="en-GB" w:eastAsia="pl-PL"/>
              </w:rPr>
              <w:t xml:space="preserve">, L2PT, </w:t>
            </w:r>
            <w:proofErr w:type="spellStart"/>
            <w:r w:rsidRPr="001F4A73">
              <w:rPr>
                <w:rFonts w:ascii="Calibri" w:hAnsi="Calibri" w:cs="Calibri"/>
                <w:color w:val="333333"/>
                <w:sz w:val="22"/>
                <w:szCs w:val="22"/>
                <w:lang w:val="en-GB" w:eastAsia="pl-PL"/>
              </w:rPr>
              <w:t>OpenVPN</w:t>
            </w:r>
            <w:proofErr w:type="spellEnd"/>
            <w:r w:rsidRPr="001F4A73">
              <w:rPr>
                <w:rFonts w:ascii="Calibri" w:hAnsi="Calibri" w:cs="Calibri"/>
                <w:color w:val="333333"/>
                <w:sz w:val="22"/>
                <w:szCs w:val="22"/>
                <w:lang w:val="en-GB" w:eastAsia="pl-PL"/>
              </w:rPr>
              <w:t xml:space="preserve">, PPTP, </w:t>
            </w:r>
            <w:r w:rsidRPr="001F4A73">
              <w:rPr>
                <w:lang w:val="en-GB"/>
              </w:rPr>
              <w:t xml:space="preserve"> </w:t>
            </w:r>
            <w:r w:rsidRPr="001F4A73">
              <w:rPr>
                <w:rFonts w:ascii="Calibri" w:hAnsi="Calibri" w:cs="Calibri"/>
                <w:color w:val="333333"/>
                <w:sz w:val="22"/>
                <w:szCs w:val="22"/>
                <w:lang w:val="en-GB" w:eastAsia="pl-PL"/>
              </w:rPr>
              <w:t>DMZ, Port Triggering, UPnP</w:t>
            </w:r>
          </w:p>
        </w:tc>
      </w:tr>
      <w:tr w:rsidR="00CA4EA1" w:rsidRPr="00D7398C" w14:paraId="44FCEC79" w14:textId="77777777" w:rsidTr="00230D44">
        <w:trPr>
          <w:trHeight w:val="270"/>
        </w:trPr>
        <w:tc>
          <w:tcPr>
            <w:tcW w:w="3544" w:type="dxa"/>
          </w:tcPr>
          <w:p w14:paraId="51862923" w14:textId="018C1C14" w:rsidR="00CA4EA1" w:rsidRPr="00D7398C" w:rsidRDefault="00CA4EA1" w:rsidP="00CA4EA1">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Wskaźniki LED</w:t>
            </w:r>
          </w:p>
        </w:tc>
        <w:tc>
          <w:tcPr>
            <w:tcW w:w="5954" w:type="dxa"/>
          </w:tcPr>
          <w:p w14:paraId="22E4F7A3" w14:textId="6F38ED34" w:rsidR="00CA4EA1" w:rsidRPr="00D7398C" w:rsidRDefault="00CA4EA1" w:rsidP="00CA4EA1">
            <w:pPr>
              <w:suppressAutoHyphens w:val="0"/>
              <w:rPr>
                <w:rFonts w:ascii="Calibri" w:hAnsi="Calibri" w:cs="Calibri"/>
                <w:color w:val="333333"/>
                <w:sz w:val="22"/>
                <w:szCs w:val="22"/>
                <w:lang w:eastAsia="pl-PL"/>
              </w:rPr>
            </w:pPr>
            <w:r w:rsidRPr="00A95C6F">
              <w:rPr>
                <w:rFonts w:ascii="Calibri" w:hAnsi="Calibri" w:cs="Calibri"/>
                <w:color w:val="333333"/>
                <w:sz w:val="22"/>
                <w:szCs w:val="22"/>
                <w:lang w:eastAsia="pl-PL"/>
              </w:rPr>
              <w:t>Zasilanie, system</w:t>
            </w:r>
            <w:r>
              <w:rPr>
                <w:rFonts w:ascii="Calibri" w:hAnsi="Calibri" w:cs="Calibri"/>
                <w:color w:val="333333"/>
                <w:sz w:val="22"/>
                <w:szCs w:val="22"/>
                <w:lang w:eastAsia="pl-PL"/>
              </w:rPr>
              <w:t>, łącze/aktywność, lokalizator</w:t>
            </w:r>
          </w:p>
        </w:tc>
      </w:tr>
      <w:tr w:rsidR="00CA4EA1" w:rsidRPr="00D7398C" w14:paraId="06401B1B" w14:textId="77777777" w:rsidTr="00230D44">
        <w:trPr>
          <w:trHeight w:val="270"/>
        </w:trPr>
        <w:tc>
          <w:tcPr>
            <w:tcW w:w="3544" w:type="dxa"/>
          </w:tcPr>
          <w:p w14:paraId="6CF47A48" w14:textId="771DDBE4" w:rsidR="00CA4EA1" w:rsidRPr="00D7398C" w:rsidRDefault="00CA4EA1" w:rsidP="00CA4EA1">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Certyfikacja i atesty</w:t>
            </w:r>
          </w:p>
        </w:tc>
        <w:tc>
          <w:tcPr>
            <w:tcW w:w="5954" w:type="dxa"/>
          </w:tcPr>
          <w:p w14:paraId="7A03FE4F" w14:textId="75F0C61E" w:rsidR="00CA4EA1" w:rsidRPr="00D7398C" w:rsidRDefault="00CA4EA1" w:rsidP="00CA4EA1">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CE, EAC, ROHS</w:t>
            </w:r>
          </w:p>
        </w:tc>
      </w:tr>
      <w:tr w:rsidR="00CA4EA1" w:rsidRPr="00D7398C" w14:paraId="626DCA3B" w14:textId="77777777" w:rsidTr="00230D44">
        <w:trPr>
          <w:trHeight w:val="270"/>
        </w:trPr>
        <w:tc>
          <w:tcPr>
            <w:tcW w:w="3544" w:type="dxa"/>
          </w:tcPr>
          <w:p w14:paraId="0074C917" w14:textId="4F89B59C" w:rsidR="00CA4EA1" w:rsidRPr="00D7398C" w:rsidRDefault="00CA4EA1" w:rsidP="00CA4EA1">
            <w:pPr>
              <w:suppressAutoHyphens w:val="0"/>
              <w:rPr>
                <w:rFonts w:ascii="Calibri" w:hAnsi="Calibri" w:cs="Calibri"/>
                <w:b/>
                <w:bCs/>
                <w:color w:val="333333"/>
                <w:sz w:val="22"/>
                <w:szCs w:val="22"/>
                <w:lang w:eastAsia="pl-PL"/>
              </w:rPr>
            </w:pPr>
            <w:proofErr w:type="spellStart"/>
            <w:r w:rsidRPr="00D7398C">
              <w:rPr>
                <w:rFonts w:ascii="Calibri" w:hAnsi="Calibri" w:cs="Calibri"/>
                <w:b/>
                <w:bCs/>
                <w:color w:val="333333"/>
                <w:sz w:val="22"/>
                <w:szCs w:val="22"/>
                <w:lang w:eastAsia="pl-PL"/>
              </w:rPr>
              <w:t>PoE</w:t>
            </w:r>
            <w:proofErr w:type="spellEnd"/>
            <w:r w:rsidRPr="00D7398C">
              <w:rPr>
                <w:rFonts w:ascii="Calibri" w:hAnsi="Calibri" w:cs="Calibri"/>
                <w:b/>
                <w:bCs/>
                <w:color w:val="333333"/>
                <w:sz w:val="22"/>
                <w:szCs w:val="22"/>
                <w:lang w:eastAsia="pl-PL"/>
              </w:rPr>
              <w:t xml:space="preserve"> w</w:t>
            </w:r>
          </w:p>
        </w:tc>
        <w:tc>
          <w:tcPr>
            <w:tcW w:w="5954" w:type="dxa"/>
          </w:tcPr>
          <w:p w14:paraId="1B5336E6" w14:textId="30ED7232" w:rsidR="00CA4EA1" w:rsidRPr="00D7398C" w:rsidRDefault="00CA4EA1" w:rsidP="00CA4EA1">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Pasywne </w:t>
            </w:r>
            <w:proofErr w:type="spellStart"/>
            <w:r w:rsidRPr="00D7398C">
              <w:rPr>
                <w:rFonts w:ascii="Calibri" w:hAnsi="Calibri" w:cs="Calibri"/>
                <w:color w:val="333333"/>
                <w:sz w:val="22"/>
                <w:szCs w:val="22"/>
                <w:lang w:eastAsia="pl-PL"/>
              </w:rPr>
              <w:t>PoE</w:t>
            </w:r>
            <w:proofErr w:type="spellEnd"/>
          </w:p>
        </w:tc>
      </w:tr>
      <w:tr w:rsidR="00CA4EA1" w:rsidRPr="00D7398C" w14:paraId="4DBE10F1" w14:textId="77777777" w:rsidTr="00230D44">
        <w:trPr>
          <w:trHeight w:val="270"/>
        </w:trPr>
        <w:tc>
          <w:tcPr>
            <w:tcW w:w="3544" w:type="dxa"/>
          </w:tcPr>
          <w:p w14:paraId="6057D666" w14:textId="710909BF" w:rsidR="00CA4EA1" w:rsidRPr="00D7398C" w:rsidRDefault="00CA4EA1" w:rsidP="00CA4EA1">
            <w:pPr>
              <w:suppressAutoHyphens w:val="0"/>
              <w:rPr>
                <w:rFonts w:ascii="Calibri" w:hAnsi="Calibri" w:cs="Calibri"/>
                <w:b/>
                <w:bCs/>
                <w:color w:val="333333"/>
                <w:sz w:val="22"/>
                <w:szCs w:val="22"/>
                <w:lang w:eastAsia="pl-PL"/>
              </w:rPr>
            </w:pPr>
            <w:proofErr w:type="spellStart"/>
            <w:r w:rsidRPr="00D7398C">
              <w:rPr>
                <w:rFonts w:ascii="Calibri" w:hAnsi="Calibri" w:cs="Calibri"/>
                <w:b/>
                <w:bCs/>
                <w:color w:val="333333"/>
                <w:sz w:val="22"/>
                <w:szCs w:val="22"/>
                <w:lang w:eastAsia="pl-PL"/>
              </w:rPr>
              <w:t>PoE</w:t>
            </w:r>
            <w:proofErr w:type="spellEnd"/>
            <w:r w:rsidRPr="00D7398C">
              <w:rPr>
                <w:rFonts w:ascii="Calibri" w:hAnsi="Calibri" w:cs="Calibri"/>
                <w:b/>
                <w:bCs/>
                <w:color w:val="333333"/>
                <w:sz w:val="22"/>
                <w:szCs w:val="22"/>
                <w:lang w:eastAsia="pl-PL"/>
              </w:rPr>
              <w:t xml:space="preserve"> w napięciu wejściowym</w:t>
            </w:r>
          </w:p>
        </w:tc>
        <w:tc>
          <w:tcPr>
            <w:tcW w:w="5954" w:type="dxa"/>
          </w:tcPr>
          <w:p w14:paraId="24C8FDD1" w14:textId="2042C766" w:rsidR="00CA4EA1" w:rsidRPr="00D7398C" w:rsidRDefault="00CA4EA1" w:rsidP="00CA4EA1">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9</w:t>
            </w:r>
            <w:r w:rsidRPr="00D7398C">
              <w:rPr>
                <w:rFonts w:ascii="Calibri" w:hAnsi="Calibri" w:cs="Calibri"/>
                <w:color w:val="333333"/>
                <w:sz w:val="22"/>
                <w:szCs w:val="22"/>
                <w:lang w:eastAsia="pl-PL"/>
              </w:rPr>
              <w:t>-30 V</w:t>
            </w:r>
          </w:p>
        </w:tc>
      </w:tr>
      <w:tr w:rsidR="00CA4EA1" w:rsidRPr="00D7398C" w14:paraId="5055DA26" w14:textId="77777777" w:rsidTr="00230D44">
        <w:trPr>
          <w:trHeight w:val="270"/>
        </w:trPr>
        <w:tc>
          <w:tcPr>
            <w:tcW w:w="3544" w:type="dxa"/>
          </w:tcPr>
          <w:p w14:paraId="473C5BB6" w14:textId="123977F7" w:rsidR="00CA4EA1" w:rsidRPr="00D7398C" w:rsidRDefault="00CA4EA1" w:rsidP="00CA4EA1">
            <w:pPr>
              <w:suppressAutoHyphens w:val="0"/>
              <w:rPr>
                <w:rFonts w:ascii="Calibri" w:hAnsi="Calibri" w:cs="Calibri"/>
                <w:b/>
                <w:bCs/>
                <w:color w:val="333333"/>
                <w:sz w:val="22"/>
                <w:szCs w:val="22"/>
                <w:lang w:eastAsia="pl-PL"/>
              </w:rPr>
            </w:pPr>
            <w:proofErr w:type="spellStart"/>
            <w:r w:rsidRPr="00D7398C">
              <w:rPr>
                <w:rFonts w:ascii="Calibri" w:hAnsi="Calibri" w:cs="Calibri"/>
                <w:b/>
                <w:bCs/>
                <w:color w:val="333333"/>
                <w:sz w:val="22"/>
                <w:szCs w:val="22"/>
                <w:lang w:eastAsia="pl-PL"/>
              </w:rPr>
              <w:t>Gwaracja</w:t>
            </w:r>
            <w:proofErr w:type="spellEnd"/>
            <w:r w:rsidRPr="00D7398C">
              <w:rPr>
                <w:rFonts w:ascii="Calibri" w:hAnsi="Calibri" w:cs="Calibri"/>
                <w:b/>
                <w:bCs/>
                <w:color w:val="333333"/>
                <w:sz w:val="22"/>
                <w:szCs w:val="22"/>
                <w:lang w:eastAsia="pl-PL"/>
              </w:rPr>
              <w:t xml:space="preserve"> </w:t>
            </w:r>
          </w:p>
        </w:tc>
        <w:tc>
          <w:tcPr>
            <w:tcW w:w="5954" w:type="dxa"/>
          </w:tcPr>
          <w:p w14:paraId="71973193" w14:textId="592E01F3" w:rsidR="00CA4EA1" w:rsidRPr="00D7398C" w:rsidRDefault="009619AD" w:rsidP="00CA4EA1">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m</w:t>
            </w:r>
            <w:r w:rsidR="00CA4EA1" w:rsidRPr="00D7398C">
              <w:rPr>
                <w:rFonts w:ascii="Calibri" w:hAnsi="Calibri" w:cs="Calibri"/>
                <w:color w:val="333333"/>
                <w:sz w:val="22"/>
                <w:szCs w:val="22"/>
                <w:lang w:eastAsia="pl-PL"/>
              </w:rPr>
              <w:t xml:space="preserve">in </w:t>
            </w:r>
            <w:r w:rsidR="002F1EFC">
              <w:rPr>
                <w:rFonts w:ascii="Calibri" w:hAnsi="Calibri" w:cs="Calibri"/>
                <w:color w:val="333333"/>
                <w:sz w:val="22"/>
                <w:szCs w:val="22"/>
                <w:lang w:eastAsia="pl-PL"/>
              </w:rPr>
              <w:t>60</w:t>
            </w:r>
            <w:r w:rsidR="00CA4EA1" w:rsidRPr="00D7398C">
              <w:rPr>
                <w:rFonts w:ascii="Calibri" w:hAnsi="Calibri" w:cs="Calibri"/>
                <w:color w:val="333333"/>
                <w:sz w:val="22"/>
                <w:szCs w:val="22"/>
                <w:lang w:eastAsia="pl-PL"/>
              </w:rPr>
              <w:t xml:space="preserve"> miesięcy</w:t>
            </w:r>
          </w:p>
        </w:tc>
      </w:tr>
      <w:tr w:rsidR="00CA4EA1" w:rsidRPr="00D7398C" w14:paraId="7F4A9A97" w14:textId="77777777" w:rsidTr="00230D44">
        <w:trPr>
          <w:trHeight w:val="270"/>
        </w:trPr>
        <w:tc>
          <w:tcPr>
            <w:tcW w:w="3544" w:type="dxa"/>
          </w:tcPr>
          <w:p w14:paraId="0DBD7CC8" w14:textId="66070604" w:rsidR="00CA4EA1" w:rsidRPr="00D7398C" w:rsidRDefault="00CA4EA1" w:rsidP="00CA4EA1">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Warunki dodatkowe</w:t>
            </w:r>
          </w:p>
        </w:tc>
        <w:tc>
          <w:tcPr>
            <w:tcW w:w="5954" w:type="dxa"/>
          </w:tcPr>
          <w:p w14:paraId="367EC077" w14:textId="77777777" w:rsidR="00CA4EA1" w:rsidRDefault="00CA4EA1" w:rsidP="00CA4EA1">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 xml:space="preserve">Instalacja i uruchomienie do infrastruktury sieci funkcjonującej u Zamawiającego, który wykorzystuje </w:t>
            </w:r>
            <w:r w:rsidRPr="00672C3E">
              <w:rPr>
                <w:rFonts w:ascii="Calibri" w:hAnsi="Calibri" w:cs="Calibri"/>
                <w:color w:val="333333"/>
                <w:sz w:val="22"/>
                <w:szCs w:val="22"/>
                <w:lang w:eastAsia="pl-PL"/>
              </w:rPr>
              <w:t>narzędzie do zarządzania dostępem użytkowników i urządzeń do sieci</w:t>
            </w:r>
            <w:r>
              <w:rPr>
                <w:rFonts w:ascii="Calibri" w:hAnsi="Calibri" w:cs="Calibri"/>
                <w:color w:val="333333"/>
                <w:sz w:val="22"/>
                <w:szCs w:val="22"/>
                <w:lang w:eastAsia="pl-PL"/>
              </w:rPr>
              <w:t xml:space="preserve"> NAC – Network Access Control. </w:t>
            </w:r>
            <w:r w:rsidRPr="00672C3E">
              <w:rPr>
                <w:rFonts w:ascii="Calibri" w:hAnsi="Calibri" w:cs="Calibri"/>
                <w:color w:val="333333"/>
                <w:sz w:val="22"/>
                <w:szCs w:val="22"/>
                <w:lang w:eastAsia="pl-PL"/>
              </w:rPr>
              <w:t xml:space="preserve"> </w:t>
            </w:r>
          </w:p>
          <w:p w14:paraId="3968A9E5" w14:textId="37AA561F" w:rsidR="00CA4EA1" w:rsidRPr="00D7398C" w:rsidRDefault="00CA4EA1" w:rsidP="00CA4EA1">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 xml:space="preserve">Wymagana obecność Certyfikowanego inżyniera wsparcia  NACVIEW w zakresie instalacji i konfiguracji urządzeń sieciowych. Konieczność przedłożenia zarówno certyfikatu partnerstwa </w:t>
            </w:r>
            <w:proofErr w:type="spellStart"/>
            <w:r>
              <w:rPr>
                <w:rFonts w:ascii="Calibri" w:hAnsi="Calibri" w:cs="Calibri"/>
                <w:color w:val="333333"/>
                <w:sz w:val="22"/>
                <w:szCs w:val="22"/>
                <w:lang w:eastAsia="pl-PL"/>
              </w:rPr>
              <w:t>NACView</w:t>
            </w:r>
            <w:proofErr w:type="spellEnd"/>
            <w:r>
              <w:rPr>
                <w:rFonts w:ascii="Calibri" w:hAnsi="Calibri" w:cs="Calibri"/>
                <w:color w:val="333333"/>
                <w:sz w:val="22"/>
                <w:szCs w:val="22"/>
                <w:lang w:eastAsia="pl-PL"/>
              </w:rPr>
              <w:t xml:space="preserve"> oraz certyfikatu inżyniera wsparcia.  </w:t>
            </w:r>
          </w:p>
        </w:tc>
      </w:tr>
    </w:tbl>
    <w:p w14:paraId="116251BD" w14:textId="77777777" w:rsidR="00872B41" w:rsidRPr="00D7398C" w:rsidRDefault="00872B41" w:rsidP="00872B41"/>
    <w:p w14:paraId="4D0F6060" w14:textId="77777777" w:rsidR="00EA0D21" w:rsidRDefault="00EA0D21">
      <w:pPr>
        <w:suppressAutoHyphens w:val="0"/>
        <w:spacing w:after="200" w:line="276" w:lineRule="auto"/>
        <w:rPr>
          <w:rFonts w:asciiTheme="minorHAnsi" w:eastAsiaTheme="majorEastAsia" w:hAnsiTheme="minorHAnsi" w:cstheme="minorHAnsi"/>
          <w:b/>
          <w:color w:val="000000" w:themeColor="text1"/>
          <w:sz w:val="28"/>
          <w:szCs w:val="28"/>
        </w:rPr>
      </w:pPr>
      <w:r>
        <w:rPr>
          <w:rFonts w:asciiTheme="minorHAnsi" w:hAnsiTheme="minorHAnsi" w:cstheme="minorHAnsi"/>
          <w:b/>
          <w:color w:val="000000" w:themeColor="text1"/>
          <w:sz w:val="28"/>
          <w:szCs w:val="28"/>
        </w:rPr>
        <w:br w:type="page"/>
      </w:r>
    </w:p>
    <w:p w14:paraId="41FEB61A" w14:textId="78C23244" w:rsidR="00354FFC" w:rsidRDefault="00354FFC" w:rsidP="003424AC">
      <w:pPr>
        <w:pStyle w:val="Nagwek3"/>
        <w:numPr>
          <w:ilvl w:val="0"/>
          <w:numId w:val="2"/>
        </w:numPr>
        <w:spacing w:after="240"/>
        <w:ind w:left="425" w:hanging="425"/>
        <w:jc w:val="both"/>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lastRenderedPageBreak/>
        <w:t>Karty hybrydowe</w:t>
      </w:r>
      <w:r w:rsidRPr="0082257B">
        <w:rPr>
          <w:rFonts w:asciiTheme="minorHAnsi" w:hAnsiTheme="minorHAnsi" w:cstheme="minorHAnsi"/>
          <w:b/>
          <w:color w:val="000000" w:themeColor="text1"/>
          <w:sz w:val="28"/>
          <w:szCs w:val="28"/>
        </w:rPr>
        <w:t xml:space="preserve"> szt. </w:t>
      </w:r>
      <w:r>
        <w:rPr>
          <w:rFonts w:asciiTheme="minorHAnsi" w:hAnsiTheme="minorHAnsi" w:cstheme="minorHAnsi"/>
          <w:b/>
          <w:color w:val="000000" w:themeColor="text1"/>
          <w:sz w:val="28"/>
          <w:szCs w:val="28"/>
        </w:rPr>
        <w:t>100</w:t>
      </w:r>
    </w:p>
    <w:tbl>
      <w:tblPr>
        <w:tblW w:w="9513" w:type="dxa"/>
        <w:tblInd w:w="55" w:type="dxa"/>
        <w:tblCellMar>
          <w:left w:w="70" w:type="dxa"/>
          <w:right w:w="70" w:type="dxa"/>
        </w:tblCellMar>
        <w:tblLook w:val="04A0" w:firstRow="1" w:lastRow="0" w:firstColumn="1" w:lastColumn="0" w:noHBand="0" w:noVBand="1"/>
      </w:tblPr>
      <w:tblGrid>
        <w:gridCol w:w="3559"/>
        <w:gridCol w:w="5954"/>
      </w:tblGrid>
      <w:tr w:rsidR="00354FFC" w:rsidRPr="0062045A" w14:paraId="57970D3A" w14:textId="77777777" w:rsidTr="00230D44">
        <w:trPr>
          <w:trHeight w:val="270"/>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9CED04" w14:textId="77777777" w:rsidR="00354FFC" w:rsidRPr="00573938" w:rsidRDefault="00354FFC" w:rsidP="008215D2">
            <w:pPr>
              <w:suppressAutoHyphens w:val="0"/>
              <w:jc w:val="center"/>
              <w:rPr>
                <w:rFonts w:ascii="Calibri Light" w:hAnsi="Calibri Light" w:cs="Calibri Light"/>
                <w:b/>
                <w:bCs/>
                <w:sz w:val="20"/>
                <w:szCs w:val="20"/>
                <w:lang w:eastAsia="pl-PL"/>
              </w:rPr>
            </w:pPr>
            <w:r w:rsidRPr="00573938">
              <w:rPr>
                <w:rFonts w:ascii="Calibri Light" w:hAnsi="Calibri Light" w:cs="Calibri Light"/>
                <w:b/>
                <w:bCs/>
                <w:sz w:val="20"/>
                <w:szCs w:val="20"/>
                <w:lang w:eastAsia="pl-PL"/>
              </w:rPr>
              <w:t>NAZWA PARAMETRU</w:t>
            </w:r>
          </w:p>
        </w:tc>
        <w:tc>
          <w:tcPr>
            <w:tcW w:w="5954" w:type="dxa"/>
            <w:tcBorders>
              <w:top w:val="single" w:sz="8" w:space="0" w:color="auto"/>
              <w:left w:val="nil"/>
              <w:bottom w:val="single" w:sz="8" w:space="0" w:color="auto"/>
              <w:right w:val="single" w:sz="8" w:space="0" w:color="auto"/>
            </w:tcBorders>
            <w:shd w:val="clear" w:color="auto" w:fill="auto"/>
            <w:vAlign w:val="center"/>
            <w:hideMark/>
          </w:tcPr>
          <w:p w14:paraId="163DB009" w14:textId="77777777" w:rsidR="00354FFC" w:rsidRPr="0062045A" w:rsidRDefault="00354FFC" w:rsidP="008215D2">
            <w:pPr>
              <w:suppressAutoHyphens w:val="0"/>
              <w:jc w:val="center"/>
              <w:rPr>
                <w:rFonts w:ascii="Calibri Light" w:hAnsi="Calibri Light" w:cs="Calibri Light"/>
                <w:b/>
                <w:bCs/>
                <w:sz w:val="20"/>
                <w:szCs w:val="20"/>
                <w:lang w:eastAsia="pl-PL"/>
              </w:rPr>
            </w:pPr>
            <w:r w:rsidRPr="0062045A">
              <w:rPr>
                <w:rFonts w:ascii="Calibri Light" w:hAnsi="Calibri Light" w:cs="Calibri Light"/>
                <w:b/>
                <w:bCs/>
                <w:sz w:val="20"/>
                <w:szCs w:val="20"/>
                <w:lang w:eastAsia="pl-PL"/>
              </w:rPr>
              <w:t xml:space="preserve">WYMAGANIA </w:t>
            </w:r>
          </w:p>
        </w:tc>
      </w:tr>
      <w:tr w:rsidR="00354FFC" w:rsidRPr="0062045A" w14:paraId="1C974FF1" w14:textId="77777777" w:rsidTr="00230D44">
        <w:trPr>
          <w:trHeight w:val="270"/>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tcPr>
          <w:p w14:paraId="58E3609B" w14:textId="77777777" w:rsidR="00354FFC" w:rsidRPr="00573938" w:rsidRDefault="00354FFC" w:rsidP="008215D2">
            <w:pPr>
              <w:suppressAutoHyphens w:val="0"/>
              <w:rPr>
                <w:rFonts w:ascii="Calibri Light" w:hAnsi="Calibri Light" w:cs="Calibri Light"/>
                <w:b/>
                <w:bCs/>
                <w:sz w:val="20"/>
                <w:szCs w:val="20"/>
                <w:lang w:eastAsia="pl-PL"/>
              </w:rPr>
            </w:pPr>
            <w:r>
              <w:rPr>
                <w:rFonts w:ascii="Calibri" w:hAnsi="Calibri" w:cs="Calibri"/>
                <w:b/>
                <w:bCs/>
                <w:color w:val="333333"/>
                <w:sz w:val="22"/>
                <w:szCs w:val="22"/>
                <w:lang w:eastAsia="pl-PL"/>
              </w:rPr>
              <w:t>Wymia</w:t>
            </w:r>
            <w:r w:rsidRPr="00C135A3">
              <w:rPr>
                <w:rFonts w:ascii="Calibri" w:hAnsi="Calibri" w:cs="Calibri"/>
                <w:b/>
                <w:bCs/>
                <w:color w:val="333333"/>
                <w:sz w:val="22"/>
                <w:szCs w:val="22"/>
                <w:lang w:eastAsia="pl-PL"/>
              </w:rPr>
              <w:t>r</w:t>
            </w:r>
            <w:r>
              <w:rPr>
                <w:rFonts w:ascii="Calibri" w:hAnsi="Calibri" w:cs="Calibri"/>
                <w:b/>
                <w:bCs/>
                <w:color w:val="333333"/>
                <w:sz w:val="22"/>
                <w:szCs w:val="22"/>
                <w:lang w:eastAsia="pl-PL"/>
              </w:rPr>
              <w:t>y</w:t>
            </w:r>
          </w:p>
        </w:tc>
        <w:tc>
          <w:tcPr>
            <w:tcW w:w="5954" w:type="dxa"/>
            <w:tcBorders>
              <w:top w:val="single" w:sz="8" w:space="0" w:color="auto"/>
              <w:left w:val="nil"/>
              <w:bottom w:val="single" w:sz="8" w:space="0" w:color="auto"/>
              <w:right w:val="single" w:sz="8" w:space="0" w:color="auto"/>
            </w:tcBorders>
            <w:shd w:val="clear" w:color="auto" w:fill="auto"/>
            <w:vAlign w:val="center"/>
          </w:tcPr>
          <w:p w14:paraId="25FE01C9" w14:textId="77777777" w:rsidR="00354FFC" w:rsidRPr="00C135A3" w:rsidRDefault="00354FFC" w:rsidP="008215D2">
            <w:pPr>
              <w:suppressAutoHyphens w:val="0"/>
              <w:rPr>
                <w:rFonts w:ascii="Calibri" w:hAnsi="Calibri" w:cs="Calibri"/>
                <w:color w:val="333333"/>
                <w:sz w:val="22"/>
                <w:szCs w:val="22"/>
                <w:lang w:eastAsia="pl-PL"/>
              </w:rPr>
            </w:pPr>
            <w:r w:rsidRPr="00C135A3">
              <w:rPr>
                <w:rFonts w:ascii="Calibri" w:hAnsi="Calibri" w:cs="Calibri"/>
                <w:color w:val="333333"/>
                <w:sz w:val="22"/>
                <w:szCs w:val="22"/>
                <w:lang w:eastAsia="pl-PL"/>
              </w:rPr>
              <w:t>Rozmiar karty kredytowej</w:t>
            </w:r>
          </w:p>
        </w:tc>
      </w:tr>
      <w:tr w:rsidR="00354FFC" w:rsidRPr="005334D4" w14:paraId="2346FF92" w14:textId="77777777" w:rsidTr="00230D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5"/>
        </w:trPr>
        <w:tc>
          <w:tcPr>
            <w:tcW w:w="3559" w:type="dxa"/>
            <w:shd w:val="clear" w:color="auto" w:fill="auto"/>
            <w:noWrap/>
            <w:vAlign w:val="bottom"/>
            <w:hideMark/>
          </w:tcPr>
          <w:p w14:paraId="73E294CF" w14:textId="77777777" w:rsidR="00354FFC" w:rsidRPr="0082257B" w:rsidRDefault="00354FFC" w:rsidP="008215D2">
            <w:pPr>
              <w:suppressAutoHyphens w:val="0"/>
              <w:rPr>
                <w:rFonts w:ascii="Calibri" w:hAnsi="Calibri" w:cs="Calibri"/>
                <w:b/>
                <w:bCs/>
                <w:color w:val="333333"/>
                <w:sz w:val="22"/>
                <w:szCs w:val="22"/>
                <w:lang w:eastAsia="pl-PL"/>
              </w:rPr>
            </w:pPr>
            <w:r w:rsidRPr="0082257B">
              <w:rPr>
                <w:rFonts w:ascii="Calibri" w:hAnsi="Calibri" w:cs="Calibri"/>
                <w:b/>
                <w:bCs/>
                <w:color w:val="333333"/>
                <w:sz w:val="22"/>
                <w:szCs w:val="22"/>
                <w:lang w:eastAsia="pl-PL"/>
              </w:rPr>
              <w:t>Interfejs</w:t>
            </w:r>
            <w:r>
              <w:rPr>
                <w:rFonts w:ascii="Calibri" w:hAnsi="Calibri" w:cs="Calibri"/>
                <w:b/>
                <w:bCs/>
                <w:color w:val="333333"/>
                <w:sz w:val="22"/>
                <w:szCs w:val="22"/>
                <w:lang w:eastAsia="pl-PL"/>
              </w:rPr>
              <w:t xml:space="preserve"> bezstykowy</w:t>
            </w:r>
          </w:p>
        </w:tc>
        <w:tc>
          <w:tcPr>
            <w:tcW w:w="5954" w:type="dxa"/>
            <w:shd w:val="clear" w:color="auto" w:fill="auto"/>
            <w:noWrap/>
            <w:vAlign w:val="bottom"/>
          </w:tcPr>
          <w:p w14:paraId="5673B53F" w14:textId="77777777" w:rsidR="00354FFC" w:rsidRPr="00C135A3" w:rsidRDefault="00354FFC" w:rsidP="008215D2">
            <w:pPr>
              <w:suppressAutoHyphens w:val="0"/>
              <w:rPr>
                <w:rFonts w:ascii="Calibri" w:hAnsi="Calibri" w:cs="Calibri"/>
                <w:color w:val="333333"/>
                <w:sz w:val="22"/>
                <w:szCs w:val="22"/>
                <w:lang w:eastAsia="pl-PL"/>
              </w:rPr>
            </w:pPr>
            <w:r w:rsidRPr="00C135A3">
              <w:rPr>
                <w:rFonts w:ascii="Calibri" w:hAnsi="Calibri" w:cs="Calibri"/>
                <w:color w:val="333333"/>
                <w:sz w:val="22"/>
                <w:szCs w:val="22"/>
                <w:lang w:eastAsia="pl-PL"/>
              </w:rPr>
              <w:t>Materiał PCW.</w:t>
            </w:r>
          </w:p>
          <w:p w14:paraId="2FFD0908" w14:textId="77777777" w:rsidR="00354FFC" w:rsidRPr="00C135A3" w:rsidRDefault="00354FFC" w:rsidP="008215D2">
            <w:pPr>
              <w:suppressAutoHyphens w:val="0"/>
              <w:rPr>
                <w:rFonts w:ascii="Calibri" w:hAnsi="Calibri" w:cs="Calibri"/>
                <w:color w:val="333333"/>
                <w:sz w:val="22"/>
                <w:szCs w:val="22"/>
                <w:lang w:eastAsia="pl-PL"/>
              </w:rPr>
            </w:pPr>
            <w:r w:rsidRPr="00C135A3">
              <w:rPr>
                <w:rFonts w:ascii="Calibri" w:hAnsi="Calibri" w:cs="Calibri"/>
                <w:color w:val="333333"/>
                <w:sz w:val="22"/>
                <w:szCs w:val="22"/>
                <w:lang w:eastAsia="pl-PL"/>
              </w:rPr>
              <w:t>Okres przechowywania danych: co najmniej 10 lat</w:t>
            </w:r>
          </w:p>
          <w:p w14:paraId="195034E7" w14:textId="77777777" w:rsidR="00354FFC" w:rsidRPr="00C135A3" w:rsidRDefault="00354FFC" w:rsidP="008215D2">
            <w:pPr>
              <w:suppressAutoHyphens w:val="0"/>
              <w:rPr>
                <w:rFonts w:ascii="Calibri" w:hAnsi="Calibri" w:cs="Calibri"/>
                <w:color w:val="333333"/>
                <w:sz w:val="22"/>
                <w:szCs w:val="22"/>
                <w:lang w:eastAsia="pl-PL"/>
              </w:rPr>
            </w:pPr>
            <w:r w:rsidRPr="00C135A3">
              <w:rPr>
                <w:rFonts w:ascii="Calibri" w:hAnsi="Calibri" w:cs="Calibri"/>
                <w:color w:val="333333"/>
                <w:sz w:val="22"/>
                <w:szCs w:val="22"/>
                <w:lang w:eastAsia="pl-PL"/>
              </w:rPr>
              <w:t>Funkcja: Ochrona odczytu/zapisu hasłem</w:t>
            </w:r>
          </w:p>
          <w:p w14:paraId="350A2FDA" w14:textId="77777777" w:rsidR="00354FFC" w:rsidRDefault="00354FFC" w:rsidP="008215D2">
            <w:pPr>
              <w:suppressAutoHyphens w:val="0"/>
              <w:rPr>
                <w:rFonts w:ascii="Calibri" w:hAnsi="Calibri" w:cs="Calibri"/>
                <w:color w:val="333333"/>
                <w:sz w:val="22"/>
                <w:szCs w:val="22"/>
                <w:lang w:eastAsia="pl-PL"/>
              </w:rPr>
            </w:pPr>
            <w:r w:rsidRPr="00C135A3">
              <w:rPr>
                <w:rFonts w:ascii="Calibri" w:hAnsi="Calibri" w:cs="Calibri"/>
                <w:color w:val="333333"/>
                <w:sz w:val="22"/>
                <w:szCs w:val="22"/>
                <w:lang w:eastAsia="pl-PL"/>
              </w:rPr>
              <w:t>Bezstykowa transmisja danych i dostarczona energia (nie wymaga baterii)</w:t>
            </w:r>
          </w:p>
          <w:p w14:paraId="62DA7EEE" w14:textId="77777777" w:rsidR="00354FFC" w:rsidRDefault="00354FFC" w:rsidP="008215D2">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 xml:space="preserve">min </w:t>
            </w:r>
            <w:r w:rsidRPr="00C135A3">
              <w:rPr>
                <w:rFonts w:ascii="Calibri" w:hAnsi="Calibri" w:cs="Calibri"/>
                <w:color w:val="333333"/>
                <w:sz w:val="22"/>
                <w:szCs w:val="22"/>
                <w:lang w:eastAsia="pl-PL"/>
              </w:rPr>
              <w:t xml:space="preserve">1K </w:t>
            </w:r>
            <w:r>
              <w:rPr>
                <w:rFonts w:ascii="Calibri" w:hAnsi="Calibri" w:cs="Calibri"/>
                <w:color w:val="333333"/>
                <w:sz w:val="22"/>
                <w:szCs w:val="22"/>
                <w:shd w:val="clear" w:color="auto" w:fill="FFFFFF"/>
              </w:rPr>
              <w:t xml:space="preserve">4Byte ID </w:t>
            </w:r>
            <w:r w:rsidRPr="00C135A3">
              <w:rPr>
                <w:rFonts w:ascii="Calibri" w:hAnsi="Calibri" w:cs="Calibri"/>
                <w:color w:val="333333"/>
                <w:sz w:val="22"/>
                <w:szCs w:val="22"/>
                <w:lang w:eastAsia="pl-PL"/>
              </w:rPr>
              <w:t>13,56 MHz</w:t>
            </w:r>
          </w:p>
          <w:p w14:paraId="73446E43" w14:textId="77777777" w:rsidR="00354FFC" w:rsidRPr="0082257B" w:rsidRDefault="00354FFC" w:rsidP="008215D2">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Zastosowanie do Kontroli dostępu</w:t>
            </w:r>
          </w:p>
        </w:tc>
      </w:tr>
      <w:tr w:rsidR="00354FFC" w:rsidRPr="005334D4" w14:paraId="1097864C" w14:textId="77777777" w:rsidTr="00230D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5"/>
        </w:trPr>
        <w:tc>
          <w:tcPr>
            <w:tcW w:w="3559" w:type="dxa"/>
            <w:shd w:val="clear" w:color="auto" w:fill="auto"/>
            <w:noWrap/>
            <w:vAlign w:val="bottom"/>
          </w:tcPr>
          <w:p w14:paraId="75C747FF" w14:textId="77777777" w:rsidR="00354FFC" w:rsidRPr="0082257B" w:rsidRDefault="00354FFC" w:rsidP="008215D2">
            <w:pPr>
              <w:suppressAutoHyphens w:val="0"/>
              <w:rPr>
                <w:rFonts w:ascii="Calibri" w:hAnsi="Calibri" w:cs="Calibri"/>
                <w:b/>
                <w:bCs/>
                <w:color w:val="333333"/>
                <w:sz w:val="22"/>
                <w:szCs w:val="22"/>
                <w:lang w:eastAsia="pl-PL"/>
              </w:rPr>
            </w:pPr>
            <w:r>
              <w:rPr>
                <w:rFonts w:ascii="Calibri" w:hAnsi="Calibri" w:cs="Calibri"/>
                <w:b/>
                <w:bCs/>
                <w:color w:val="333333"/>
                <w:sz w:val="22"/>
                <w:szCs w:val="22"/>
                <w:lang w:eastAsia="pl-PL"/>
              </w:rPr>
              <w:t>Interfejs stykowy</w:t>
            </w:r>
          </w:p>
        </w:tc>
        <w:tc>
          <w:tcPr>
            <w:tcW w:w="5954" w:type="dxa"/>
            <w:shd w:val="clear" w:color="auto" w:fill="auto"/>
            <w:noWrap/>
            <w:vAlign w:val="bottom"/>
          </w:tcPr>
          <w:p w14:paraId="7921F82C" w14:textId="77777777" w:rsidR="00354FFC" w:rsidRDefault="00354FFC" w:rsidP="008215D2">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 xml:space="preserve">Kompatybilny z systemem do obsługi kart posiadanym przez Zamawiającego: </w:t>
            </w:r>
            <w:proofErr w:type="spellStart"/>
            <w:r w:rsidRPr="007F50A1">
              <w:rPr>
                <w:rFonts w:ascii="Calibri" w:hAnsi="Calibri" w:cs="Calibri"/>
                <w:color w:val="333333"/>
                <w:sz w:val="22"/>
                <w:szCs w:val="22"/>
                <w:lang w:eastAsia="pl-PL"/>
              </w:rPr>
              <w:t>Charismathics</w:t>
            </w:r>
            <w:proofErr w:type="spellEnd"/>
            <w:r w:rsidRPr="007F50A1">
              <w:rPr>
                <w:rFonts w:ascii="Calibri" w:hAnsi="Calibri" w:cs="Calibri"/>
                <w:color w:val="333333"/>
                <w:sz w:val="22"/>
                <w:szCs w:val="22"/>
                <w:lang w:eastAsia="pl-PL"/>
              </w:rPr>
              <w:t xml:space="preserve"> Smart Security Interface</w:t>
            </w:r>
          </w:p>
          <w:p w14:paraId="273A979D" w14:textId="77777777" w:rsidR="00354FFC" w:rsidRDefault="00354FFC" w:rsidP="008215D2">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 xml:space="preserve">Nazwa Os: </w:t>
            </w:r>
            <w:r w:rsidRPr="0082257B">
              <w:rPr>
                <w:rFonts w:ascii="Calibri" w:hAnsi="Calibri" w:cs="Calibri"/>
                <w:color w:val="333333"/>
                <w:sz w:val="22"/>
                <w:szCs w:val="22"/>
                <w:lang w:eastAsia="pl-PL"/>
              </w:rPr>
              <w:t>JCOP 2.4.2</w:t>
            </w:r>
          </w:p>
          <w:p w14:paraId="0DD71D9B" w14:textId="77777777" w:rsidR="00354FFC" w:rsidRPr="0082257B" w:rsidRDefault="00354FFC" w:rsidP="008215D2">
            <w:pPr>
              <w:suppressAutoHyphens w:val="0"/>
              <w:rPr>
                <w:rFonts w:ascii="Calibri" w:hAnsi="Calibri" w:cs="Calibri"/>
                <w:color w:val="333333"/>
                <w:sz w:val="22"/>
                <w:szCs w:val="22"/>
                <w:lang w:eastAsia="pl-PL"/>
              </w:rPr>
            </w:pPr>
            <w:r>
              <w:rPr>
                <w:rFonts w:ascii="Calibri" w:hAnsi="Calibri" w:cs="Calibri"/>
                <w:color w:val="333333"/>
                <w:sz w:val="22"/>
                <w:szCs w:val="22"/>
                <w:lang w:eastAsia="pl-PL"/>
              </w:rPr>
              <w:t xml:space="preserve">Kompatybilny z </w:t>
            </w:r>
            <w:r w:rsidRPr="0082257B">
              <w:rPr>
                <w:rFonts w:ascii="Calibri" w:hAnsi="Calibri" w:cs="Calibri"/>
                <w:color w:val="333333"/>
                <w:sz w:val="22"/>
                <w:szCs w:val="22"/>
                <w:lang w:eastAsia="pl-PL"/>
              </w:rPr>
              <w:t>J3E081</w:t>
            </w:r>
          </w:p>
        </w:tc>
      </w:tr>
    </w:tbl>
    <w:p w14:paraId="2007D3EC" w14:textId="77777777" w:rsidR="00354FFC" w:rsidRDefault="00354FFC" w:rsidP="00354FFC"/>
    <w:p w14:paraId="2C4E481E" w14:textId="77777777" w:rsidR="00EA0D21" w:rsidRDefault="00EA0D21">
      <w:pPr>
        <w:suppressAutoHyphens w:val="0"/>
        <w:spacing w:after="200" w:line="276" w:lineRule="auto"/>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br w:type="page"/>
      </w:r>
    </w:p>
    <w:p w14:paraId="3EC2A5E6" w14:textId="147A20F0" w:rsidR="003424AC" w:rsidRPr="00D7398C" w:rsidRDefault="003424AC" w:rsidP="003424AC">
      <w:pPr>
        <w:jc w:val="both"/>
        <w:rPr>
          <w:rFonts w:asciiTheme="minorHAnsi" w:hAnsiTheme="minorHAnsi" w:cstheme="minorHAnsi"/>
          <w:b/>
          <w:color w:val="000000" w:themeColor="text1"/>
          <w:sz w:val="28"/>
          <w:szCs w:val="28"/>
        </w:rPr>
      </w:pPr>
      <w:r w:rsidRPr="00D7398C">
        <w:rPr>
          <w:rFonts w:asciiTheme="minorHAnsi" w:hAnsiTheme="minorHAnsi" w:cstheme="minorHAnsi"/>
          <w:b/>
          <w:color w:val="000000" w:themeColor="text1"/>
          <w:sz w:val="28"/>
          <w:szCs w:val="28"/>
        </w:rPr>
        <w:lastRenderedPageBreak/>
        <w:t xml:space="preserve">Pakiet </w:t>
      </w:r>
      <w:r w:rsidR="00EA0D21">
        <w:rPr>
          <w:rFonts w:asciiTheme="minorHAnsi" w:hAnsiTheme="minorHAnsi" w:cstheme="minorHAnsi"/>
          <w:b/>
          <w:color w:val="000000" w:themeColor="text1"/>
          <w:sz w:val="28"/>
          <w:szCs w:val="28"/>
        </w:rPr>
        <w:t>2</w:t>
      </w:r>
    </w:p>
    <w:p w14:paraId="4C634072" w14:textId="77777777" w:rsidR="003424AC" w:rsidRPr="00D7398C" w:rsidRDefault="003424AC" w:rsidP="003424AC">
      <w:pPr>
        <w:jc w:val="both"/>
        <w:rPr>
          <w:rFonts w:asciiTheme="minorHAnsi" w:hAnsiTheme="minorHAnsi" w:cstheme="minorHAnsi"/>
          <w:b/>
          <w:color w:val="000000" w:themeColor="text1"/>
          <w:sz w:val="28"/>
          <w:szCs w:val="28"/>
        </w:rPr>
      </w:pPr>
    </w:p>
    <w:p w14:paraId="1F32BF14" w14:textId="3E68ACE1" w:rsidR="00161207" w:rsidRPr="00D7398C" w:rsidRDefault="00161207" w:rsidP="00161207">
      <w:pPr>
        <w:pStyle w:val="Nagwek3"/>
        <w:numPr>
          <w:ilvl w:val="0"/>
          <w:numId w:val="23"/>
        </w:numPr>
        <w:tabs>
          <w:tab w:val="num" w:pos="360"/>
        </w:tabs>
        <w:ind w:left="426" w:hanging="426"/>
        <w:jc w:val="both"/>
        <w:rPr>
          <w:rFonts w:asciiTheme="minorHAnsi" w:hAnsiTheme="minorHAnsi" w:cstheme="minorHAnsi"/>
          <w:b/>
          <w:color w:val="000000" w:themeColor="text1"/>
          <w:sz w:val="28"/>
          <w:szCs w:val="28"/>
        </w:rPr>
      </w:pPr>
      <w:r w:rsidRPr="00D7398C">
        <w:rPr>
          <w:rFonts w:asciiTheme="minorHAnsi" w:hAnsiTheme="minorHAnsi" w:cstheme="minorHAnsi"/>
          <w:b/>
          <w:color w:val="000000" w:themeColor="text1"/>
          <w:sz w:val="28"/>
          <w:szCs w:val="28"/>
        </w:rPr>
        <w:t xml:space="preserve">Urządzenia wielofunkcyjne BW szt. </w:t>
      </w:r>
      <w:r w:rsidR="00604D52">
        <w:rPr>
          <w:rFonts w:asciiTheme="minorHAnsi" w:hAnsiTheme="minorHAnsi" w:cstheme="minorHAnsi"/>
          <w:b/>
          <w:color w:val="000000" w:themeColor="text1"/>
          <w:sz w:val="28"/>
          <w:szCs w:val="28"/>
        </w:rPr>
        <w:t>10</w:t>
      </w:r>
    </w:p>
    <w:p w14:paraId="78D92FBD" w14:textId="77777777" w:rsidR="00161207" w:rsidRPr="00D7398C" w:rsidRDefault="00161207" w:rsidP="00161207"/>
    <w:tbl>
      <w:tblPr>
        <w:tblStyle w:val="Tabela-Siatka"/>
        <w:tblW w:w="9104" w:type="dxa"/>
        <w:tblInd w:w="108" w:type="dxa"/>
        <w:tblLook w:val="04A0" w:firstRow="1" w:lastRow="0" w:firstColumn="1" w:lastColumn="0" w:noHBand="0" w:noVBand="1"/>
      </w:tblPr>
      <w:tblGrid>
        <w:gridCol w:w="3402"/>
        <w:gridCol w:w="5702"/>
      </w:tblGrid>
      <w:tr w:rsidR="00161207" w:rsidRPr="00D7398C" w14:paraId="1774AE8B" w14:textId="77777777" w:rsidTr="00501868">
        <w:trPr>
          <w:trHeight w:val="270"/>
        </w:trPr>
        <w:tc>
          <w:tcPr>
            <w:tcW w:w="3402" w:type="dxa"/>
            <w:hideMark/>
          </w:tcPr>
          <w:p w14:paraId="3F095ED2" w14:textId="77777777" w:rsidR="00161207" w:rsidRPr="00D7398C" w:rsidRDefault="00161207" w:rsidP="00501868">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NAZWA PARAMETRU</w:t>
            </w:r>
          </w:p>
        </w:tc>
        <w:tc>
          <w:tcPr>
            <w:tcW w:w="5702" w:type="dxa"/>
            <w:hideMark/>
          </w:tcPr>
          <w:p w14:paraId="65876D30" w14:textId="77777777" w:rsidR="00161207" w:rsidRPr="00D7398C" w:rsidRDefault="00161207" w:rsidP="00501868">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 xml:space="preserve">WYMAGANIA </w:t>
            </w:r>
          </w:p>
        </w:tc>
      </w:tr>
      <w:tr w:rsidR="00161207" w:rsidRPr="00D7398C" w14:paraId="6A27D4EA" w14:textId="77777777" w:rsidTr="00501868">
        <w:trPr>
          <w:trHeight w:val="270"/>
        </w:trPr>
        <w:tc>
          <w:tcPr>
            <w:tcW w:w="3402" w:type="dxa"/>
          </w:tcPr>
          <w:p w14:paraId="7258D7BF"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Technologia druku</w:t>
            </w:r>
          </w:p>
        </w:tc>
        <w:tc>
          <w:tcPr>
            <w:tcW w:w="5702" w:type="dxa"/>
          </w:tcPr>
          <w:p w14:paraId="55599EA4"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Laser mono</w:t>
            </w:r>
          </w:p>
        </w:tc>
      </w:tr>
      <w:tr w:rsidR="00161207" w:rsidRPr="00D7398C" w14:paraId="0058C970" w14:textId="77777777" w:rsidTr="00501868">
        <w:trPr>
          <w:trHeight w:val="507"/>
        </w:trPr>
        <w:tc>
          <w:tcPr>
            <w:tcW w:w="3402" w:type="dxa"/>
          </w:tcPr>
          <w:p w14:paraId="151FFEF6"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Funkcje standardowe</w:t>
            </w:r>
          </w:p>
        </w:tc>
        <w:tc>
          <w:tcPr>
            <w:tcW w:w="5702" w:type="dxa"/>
          </w:tcPr>
          <w:p w14:paraId="0784D0B4"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kopiarka, drukarka sieciowa, kolorowy skaner sieciowy, faks</w:t>
            </w:r>
          </w:p>
          <w:p w14:paraId="0D4738C0"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możliwość instalacji w urządzeniu dodatkowych aplikacji</w:t>
            </w:r>
          </w:p>
        </w:tc>
      </w:tr>
      <w:tr w:rsidR="00161207" w:rsidRPr="00D7398C" w14:paraId="0F2C1B09" w14:textId="77777777" w:rsidTr="00501868">
        <w:trPr>
          <w:trHeight w:val="270"/>
        </w:trPr>
        <w:tc>
          <w:tcPr>
            <w:tcW w:w="3402" w:type="dxa"/>
          </w:tcPr>
          <w:p w14:paraId="69347D31"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Format oryginału</w:t>
            </w:r>
          </w:p>
        </w:tc>
        <w:tc>
          <w:tcPr>
            <w:tcW w:w="5702" w:type="dxa"/>
          </w:tcPr>
          <w:p w14:paraId="1DB3A0CA"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A4</w:t>
            </w:r>
          </w:p>
        </w:tc>
      </w:tr>
      <w:tr w:rsidR="00161207" w:rsidRPr="00D7398C" w14:paraId="426EADC7" w14:textId="77777777" w:rsidTr="00501868">
        <w:trPr>
          <w:trHeight w:val="270"/>
        </w:trPr>
        <w:tc>
          <w:tcPr>
            <w:tcW w:w="3402" w:type="dxa"/>
          </w:tcPr>
          <w:p w14:paraId="2A15DDD8"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Format kopii</w:t>
            </w:r>
          </w:p>
        </w:tc>
        <w:tc>
          <w:tcPr>
            <w:tcW w:w="5702" w:type="dxa"/>
          </w:tcPr>
          <w:p w14:paraId="23EC7C71"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A6-A4</w:t>
            </w:r>
          </w:p>
        </w:tc>
      </w:tr>
      <w:tr w:rsidR="00161207" w:rsidRPr="00D7398C" w14:paraId="26F9FA36" w14:textId="77777777" w:rsidTr="00501868">
        <w:trPr>
          <w:trHeight w:val="270"/>
        </w:trPr>
        <w:tc>
          <w:tcPr>
            <w:tcW w:w="3402" w:type="dxa"/>
          </w:tcPr>
          <w:p w14:paraId="2B0D8402"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Prędkość druku</w:t>
            </w:r>
          </w:p>
        </w:tc>
        <w:tc>
          <w:tcPr>
            <w:tcW w:w="5702" w:type="dxa"/>
          </w:tcPr>
          <w:p w14:paraId="408E1CF7"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 55 stron A4/min.</w:t>
            </w:r>
          </w:p>
        </w:tc>
      </w:tr>
      <w:tr w:rsidR="00161207" w:rsidRPr="00D7398C" w14:paraId="07C341E3" w14:textId="77777777" w:rsidTr="00501868">
        <w:trPr>
          <w:trHeight w:val="270"/>
        </w:trPr>
        <w:tc>
          <w:tcPr>
            <w:tcW w:w="3402" w:type="dxa"/>
          </w:tcPr>
          <w:p w14:paraId="5F00B239"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Obsługiwane rozdzielczości drukowania</w:t>
            </w:r>
          </w:p>
        </w:tc>
        <w:tc>
          <w:tcPr>
            <w:tcW w:w="5702" w:type="dxa"/>
          </w:tcPr>
          <w:p w14:paraId="38C20EEC"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600x600 </w:t>
            </w:r>
            <w:proofErr w:type="spellStart"/>
            <w:r w:rsidRPr="00D7398C">
              <w:rPr>
                <w:rFonts w:ascii="Calibri" w:hAnsi="Calibri" w:cs="Calibri"/>
                <w:color w:val="333333"/>
                <w:sz w:val="22"/>
                <w:szCs w:val="22"/>
                <w:lang w:eastAsia="pl-PL"/>
              </w:rPr>
              <w:t>dpi</w:t>
            </w:r>
            <w:proofErr w:type="spellEnd"/>
            <w:r w:rsidRPr="00D7398C">
              <w:rPr>
                <w:rFonts w:ascii="Calibri" w:hAnsi="Calibri" w:cs="Calibri"/>
                <w:color w:val="333333"/>
                <w:sz w:val="22"/>
                <w:szCs w:val="22"/>
                <w:lang w:eastAsia="pl-PL"/>
              </w:rPr>
              <w:t xml:space="preserve">, 1200x1200 </w:t>
            </w:r>
            <w:proofErr w:type="spellStart"/>
            <w:r w:rsidRPr="00D7398C">
              <w:rPr>
                <w:rFonts w:ascii="Calibri" w:hAnsi="Calibri" w:cs="Calibri"/>
                <w:color w:val="333333"/>
                <w:sz w:val="22"/>
                <w:szCs w:val="22"/>
                <w:lang w:eastAsia="pl-PL"/>
              </w:rPr>
              <w:t>dpi</w:t>
            </w:r>
            <w:proofErr w:type="spellEnd"/>
            <w:r w:rsidRPr="00D7398C">
              <w:rPr>
                <w:rFonts w:ascii="Calibri" w:hAnsi="Calibri" w:cs="Calibri"/>
                <w:color w:val="333333"/>
                <w:sz w:val="22"/>
                <w:szCs w:val="22"/>
                <w:lang w:eastAsia="pl-PL"/>
              </w:rPr>
              <w:t xml:space="preserve"> </w:t>
            </w:r>
          </w:p>
        </w:tc>
      </w:tr>
      <w:tr w:rsidR="00161207" w:rsidRPr="00D7398C" w14:paraId="6340B7D6" w14:textId="77777777" w:rsidTr="00501868">
        <w:trPr>
          <w:trHeight w:val="270"/>
        </w:trPr>
        <w:tc>
          <w:tcPr>
            <w:tcW w:w="3402" w:type="dxa"/>
          </w:tcPr>
          <w:p w14:paraId="68C3663F"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Czas wydruku pierwszej strony</w:t>
            </w:r>
          </w:p>
        </w:tc>
        <w:tc>
          <w:tcPr>
            <w:tcW w:w="5702" w:type="dxa"/>
          </w:tcPr>
          <w:p w14:paraId="2B36755A"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5 sek. lub mniej</w:t>
            </w:r>
          </w:p>
        </w:tc>
      </w:tr>
      <w:tr w:rsidR="00161207" w:rsidRPr="00D7398C" w14:paraId="0DA6F382" w14:textId="77777777" w:rsidTr="00501868">
        <w:trPr>
          <w:trHeight w:val="270"/>
        </w:trPr>
        <w:tc>
          <w:tcPr>
            <w:tcW w:w="3402" w:type="dxa"/>
          </w:tcPr>
          <w:p w14:paraId="44D98B25"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Czas nagrzewania</w:t>
            </w:r>
          </w:p>
        </w:tc>
        <w:tc>
          <w:tcPr>
            <w:tcW w:w="5702" w:type="dxa"/>
          </w:tcPr>
          <w:p w14:paraId="68BBF4B0"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25 sek. lub mniej od włączenia zasilania</w:t>
            </w:r>
          </w:p>
        </w:tc>
      </w:tr>
      <w:tr w:rsidR="00161207" w:rsidRPr="00D7398C" w14:paraId="532AE34A" w14:textId="77777777" w:rsidTr="00501868">
        <w:trPr>
          <w:trHeight w:val="270"/>
        </w:trPr>
        <w:tc>
          <w:tcPr>
            <w:tcW w:w="3402" w:type="dxa"/>
          </w:tcPr>
          <w:p w14:paraId="58D88776"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Kopiowanie wielokrotne</w:t>
            </w:r>
          </w:p>
        </w:tc>
        <w:tc>
          <w:tcPr>
            <w:tcW w:w="5702" w:type="dxa"/>
          </w:tcPr>
          <w:p w14:paraId="05D18D6B"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1- 999 kopii</w:t>
            </w:r>
          </w:p>
        </w:tc>
      </w:tr>
      <w:tr w:rsidR="00161207" w:rsidRPr="00D7398C" w14:paraId="4F350D79" w14:textId="77777777" w:rsidTr="00501868">
        <w:trPr>
          <w:trHeight w:val="270"/>
        </w:trPr>
        <w:tc>
          <w:tcPr>
            <w:tcW w:w="3402" w:type="dxa"/>
          </w:tcPr>
          <w:p w14:paraId="2F5E682C"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Pamięć RAM</w:t>
            </w:r>
          </w:p>
        </w:tc>
        <w:tc>
          <w:tcPr>
            <w:tcW w:w="5702" w:type="dxa"/>
          </w:tcPr>
          <w:p w14:paraId="53CF351A"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 1,5 GB (możliwość rozbudowy do min. 3 GB)</w:t>
            </w:r>
          </w:p>
        </w:tc>
      </w:tr>
      <w:tr w:rsidR="00161207" w:rsidRPr="00D7398C" w14:paraId="371168B7" w14:textId="77777777" w:rsidTr="00501868">
        <w:trPr>
          <w:trHeight w:val="270"/>
        </w:trPr>
        <w:tc>
          <w:tcPr>
            <w:tcW w:w="3402" w:type="dxa"/>
          </w:tcPr>
          <w:p w14:paraId="4152AB6E"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Zoom</w:t>
            </w:r>
          </w:p>
        </w:tc>
        <w:tc>
          <w:tcPr>
            <w:tcW w:w="5702" w:type="dxa"/>
          </w:tcPr>
          <w:p w14:paraId="1B8777F3"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25-400% </w:t>
            </w:r>
          </w:p>
        </w:tc>
      </w:tr>
      <w:tr w:rsidR="00161207" w:rsidRPr="00D7398C" w14:paraId="686C7A8F" w14:textId="77777777" w:rsidTr="00501868">
        <w:trPr>
          <w:trHeight w:val="270"/>
        </w:trPr>
        <w:tc>
          <w:tcPr>
            <w:tcW w:w="3402" w:type="dxa"/>
          </w:tcPr>
          <w:p w14:paraId="31EAFA3D"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Panel operatora</w:t>
            </w:r>
          </w:p>
        </w:tc>
        <w:tc>
          <w:tcPr>
            <w:tcW w:w="5702" w:type="dxa"/>
          </w:tcPr>
          <w:p w14:paraId="1E8ED41F"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wyposażony w kolorowy ekran dotykowy LCD, min. 7-calowy, opisy na panelu oraz  komunikaty na ekranie w języku polskim, panel z regulowanym położeniem w min. 3 pozycjach. </w:t>
            </w:r>
          </w:p>
        </w:tc>
      </w:tr>
      <w:tr w:rsidR="00161207" w:rsidRPr="00D7398C" w14:paraId="752A63FD" w14:textId="77777777" w:rsidTr="00501868">
        <w:trPr>
          <w:trHeight w:val="270"/>
        </w:trPr>
        <w:tc>
          <w:tcPr>
            <w:tcW w:w="3402" w:type="dxa"/>
          </w:tcPr>
          <w:p w14:paraId="24A69CDD"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Dupleks</w:t>
            </w:r>
          </w:p>
        </w:tc>
        <w:tc>
          <w:tcPr>
            <w:tcW w:w="5702" w:type="dxa"/>
          </w:tcPr>
          <w:p w14:paraId="26DC86C1"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w standardzie</w:t>
            </w:r>
          </w:p>
        </w:tc>
      </w:tr>
      <w:tr w:rsidR="00161207" w:rsidRPr="00D7398C" w14:paraId="0E384420" w14:textId="77777777" w:rsidTr="00501868">
        <w:trPr>
          <w:trHeight w:val="270"/>
        </w:trPr>
        <w:tc>
          <w:tcPr>
            <w:tcW w:w="3402" w:type="dxa"/>
          </w:tcPr>
          <w:p w14:paraId="764AE4DB"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Podajnik dokumentów</w:t>
            </w:r>
          </w:p>
        </w:tc>
        <w:tc>
          <w:tcPr>
            <w:tcW w:w="5702" w:type="dxa"/>
          </w:tcPr>
          <w:p w14:paraId="323AA0D1"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automatyczny – dwustronny jednoprzebiegowy na min. 100 ark. 80 g/m2 </w:t>
            </w:r>
          </w:p>
        </w:tc>
      </w:tr>
      <w:tr w:rsidR="00161207" w:rsidRPr="00D7398C" w14:paraId="79303639" w14:textId="77777777" w:rsidTr="00501868">
        <w:trPr>
          <w:trHeight w:val="270"/>
        </w:trPr>
        <w:tc>
          <w:tcPr>
            <w:tcW w:w="3402" w:type="dxa"/>
          </w:tcPr>
          <w:p w14:paraId="1F9A3D12"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Podajniki papieru</w:t>
            </w:r>
          </w:p>
        </w:tc>
        <w:tc>
          <w:tcPr>
            <w:tcW w:w="5702" w:type="dxa"/>
          </w:tcPr>
          <w:p w14:paraId="7B258CEA"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 1 kaseta na 500 ark. A5-A4, 60-120 g/m2 ;</w:t>
            </w:r>
          </w:p>
          <w:p w14:paraId="6A9BE1BE"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 1 taca uniwersalna na min. 100 ark. A6-A4, 60-220 g/m2</w:t>
            </w:r>
          </w:p>
        </w:tc>
      </w:tr>
      <w:tr w:rsidR="00161207" w:rsidRPr="00D7398C" w14:paraId="484F5A79" w14:textId="77777777" w:rsidTr="00501868">
        <w:trPr>
          <w:trHeight w:val="270"/>
        </w:trPr>
        <w:tc>
          <w:tcPr>
            <w:tcW w:w="3402" w:type="dxa"/>
          </w:tcPr>
          <w:p w14:paraId="499D20BE"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Odbiornik wydruków i kopii</w:t>
            </w:r>
          </w:p>
        </w:tc>
        <w:tc>
          <w:tcPr>
            <w:tcW w:w="5702" w:type="dxa"/>
          </w:tcPr>
          <w:p w14:paraId="2BFDF290"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Taca odbiorcza na min. 500 ark. (80 g/m2)</w:t>
            </w:r>
          </w:p>
        </w:tc>
      </w:tr>
      <w:tr w:rsidR="00161207" w:rsidRPr="00D7398C" w14:paraId="1EFB22A6" w14:textId="77777777" w:rsidTr="00501868">
        <w:trPr>
          <w:trHeight w:val="270"/>
        </w:trPr>
        <w:tc>
          <w:tcPr>
            <w:tcW w:w="3402" w:type="dxa"/>
          </w:tcPr>
          <w:p w14:paraId="274EBDD5"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Emulacje</w:t>
            </w:r>
          </w:p>
        </w:tc>
        <w:tc>
          <w:tcPr>
            <w:tcW w:w="5702" w:type="dxa"/>
          </w:tcPr>
          <w:p w14:paraId="12D5611C"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PCL 6, </w:t>
            </w:r>
            <w:proofErr w:type="spellStart"/>
            <w:r w:rsidRPr="00D7398C">
              <w:rPr>
                <w:rFonts w:ascii="Calibri" w:hAnsi="Calibri" w:cs="Calibri"/>
                <w:color w:val="333333"/>
                <w:sz w:val="22"/>
                <w:szCs w:val="22"/>
                <w:lang w:eastAsia="pl-PL"/>
              </w:rPr>
              <w:t>PostScript</w:t>
            </w:r>
            <w:proofErr w:type="spellEnd"/>
            <w:r w:rsidRPr="00D7398C">
              <w:rPr>
                <w:rFonts w:ascii="Calibri" w:hAnsi="Calibri" w:cs="Calibri"/>
                <w:color w:val="333333"/>
                <w:sz w:val="22"/>
                <w:szCs w:val="22"/>
                <w:lang w:eastAsia="pl-PL"/>
              </w:rPr>
              <w:t xml:space="preserve"> 3</w:t>
            </w:r>
          </w:p>
        </w:tc>
      </w:tr>
      <w:tr w:rsidR="00161207" w:rsidRPr="00D7398C" w14:paraId="7AF898D7" w14:textId="77777777" w:rsidTr="00501868">
        <w:trPr>
          <w:trHeight w:val="270"/>
        </w:trPr>
        <w:tc>
          <w:tcPr>
            <w:tcW w:w="3402" w:type="dxa"/>
          </w:tcPr>
          <w:p w14:paraId="236D0BFB"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Interfejsy</w:t>
            </w:r>
          </w:p>
        </w:tc>
        <w:tc>
          <w:tcPr>
            <w:tcW w:w="5702" w:type="dxa"/>
          </w:tcPr>
          <w:p w14:paraId="29714F36"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USB 2.0,  Ethernet 1000Base-T, USB dla pamięci przenośnej,  dla karty pamięci typu SD/SDHC</w:t>
            </w:r>
          </w:p>
        </w:tc>
      </w:tr>
      <w:tr w:rsidR="00161207" w:rsidRPr="00D7398C" w14:paraId="06C12A55" w14:textId="77777777" w:rsidTr="00501868">
        <w:trPr>
          <w:trHeight w:val="270"/>
        </w:trPr>
        <w:tc>
          <w:tcPr>
            <w:tcW w:w="3402" w:type="dxa"/>
          </w:tcPr>
          <w:p w14:paraId="2E0C6239"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Funkcja skanowania sieciowego</w:t>
            </w:r>
          </w:p>
        </w:tc>
        <w:tc>
          <w:tcPr>
            <w:tcW w:w="5702" w:type="dxa"/>
          </w:tcPr>
          <w:p w14:paraId="2C20F0C3"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w standardzie, skanowanie pełno-kolorowe </w:t>
            </w:r>
          </w:p>
        </w:tc>
      </w:tr>
      <w:tr w:rsidR="00161207" w:rsidRPr="00D7398C" w14:paraId="6193A719" w14:textId="77777777" w:rsidTr="00501868">
        <w:trPr>
          <w:trHeight w:val="270"/>
        </w:trPr>
        <w:tc>
          <w:tcPr>
            <w:tcW w:w="3402" w:type="dxa"/>
          </w:tcPr>
          <w:p w14:paraId="3B81A8EA"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Funkcje skanowania</w:t>
            </w:r>
          </w:p>
        </w:tc>
        <w:tc>
          <w:tcPr>
            <w:tcW w:w="5702" w:type="dxa"/>
          </w:tcPr>
          <w:p w14:paraId="7839EF06"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skanowanie do e-mail, do FTP, do-SMB, TWAIN sieciowy, WSD, do pamięci przenośnej USB</w:t>
            </w:r>
          </w:p>
        </w:tc>
      </w:tr>
      <w:tr w:rsidR="00161207" w:rsidRPr="00D7398C" w14:paraId="54346314" w14:textId="77777777" w:rsidTr="00501868">
        <w:trPr>
          <w:trHeight w:val="270"/>
        </w:trPr>
        <w:tc>
          <w:tcPr>
            <w:tcW w:w="3402" w:type="dxa"/>
          </w:tcPr>
          <w:p w14:paraId="787E55E7"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Rozdzielczość skanowania</w:t>
            </w:r>
          </w:p>
        </w:tc>
        <w:tc>
          <w:tcPr>
            <w:tcW w:w="5702" w:type="dxa"/>
          </w:tcPr>
          <w:p w14:paraId="21B2675F"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600 x 600 </w:t>
            </w:r>
            <w:proofErr w:type="spellStart"/>
            <w:r w:rsidRPr="00D7398C">
              <w:rPr>
                <w:rFonts w:ascii="Calibri" w:hAnsi="Calibri" w:cs="Calibri"/>
                <w:color w:val="333333"/>
                <w:sz w:val="22"/>
                <w:szCs w:val="22"/>
                <w:lang w:eastAsia="pl-PL"/>
              </w:rPr>
              <w:t>dpi</w:t>
            </w:r>
            <w:proofErr w:type="spellEnd"/>
            <w:r w:rsidRPr="00D7398C">
              <w:rPr>
                <w:rFonts w:ascii="Calibri" w:hAnsi="Calibri" w:cs="Calibri"/>
                <w:color w:val="333333"/>
                <w:sz w:val="22"/>
                <w:szCs w:val="22"/>
                <w:lang w:eastAsia="pl-PL"/>
              </w:rPr>
              <w:t xml:space="preserve"> z możliwością skanowania w niższych rozdzielczościach </w:t>
            </w:r>
          </w:p>
        </w:tc>
      </w:tr>
      <w:tr w:rsidR="00161207" w:rsidRPr="00D7398C" w14:paraId="51AC1E0C" w14:textId="77777777" w:rsidTr="00501868">
        <w:trPr>
          <w:trHeight w:val="270"/>
        </w:trPr>
        <w:tc>
          <w:tcPr>
            <w:tcW w:w="3402" w:type="dxa"/>
          </w:tcPr>
          <w:p w14:paraId="78C9DF9D"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Prędkość skanowania jednostronnego</w:t>
            </w:r>
          </w:p>
        </w:tc>
        <w:tc>
          <w:tcPr>
            <w:tcW w:w="5702" w:type="dxa"/>
          </w:tcPr>
          <w:p w14:paraId="739472B5"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W trybie mono: min. 60 obrazów/min. (A4, 300 </w:t>
            </w:r>
            <w:proofErr w:type="spellStart"/>
            <w:r w:rsidRPr="00D7398C">
              <w:rPr>
                <w:rFonts w:ascii="Calibri" w:hAnsi="Calibri" w:cs="Calibri"/>
                <w:color w:val="333333"/>
                <w:sz w:val="22"/>
                <w:szCs w:val="22"/>
                <w:lang w:eastAsia="pl-PL"/>
              </w:rPr>
              <w:t>dpi</w:t>
            </w:r>
            <w:proofErr w:type="spellEnd"/>
            <w:r w:rsidRPr="00D7398C">
              <w:rPr>
                <w:rFonts w:ascii="Calibri" w:hAnsi="Calibri" w:cs="Calibri"/>
                <w:color w:val="333333"/>
                <w:sz w:val="22"/>
                <w:szCs w:val="22"/>
                <w:lang w:eastAsia="pl-PL"/>
              </w:rPr>
              <w:t xml:space="preserve">), </w:t>
            </w:r>
          </w:p>
          <w:p w14:paraId="21018084"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W trybie kolorowym: min. 40 obrazów/ min. (A4, 300 </w:t>
            </w:r>
            <w:proofErr w:type="spellStart"/>
            <w:r w:rsidRPr="00D7398C">
              <w:rPr>
                <w:rFonts w:ascii="Calibri" w:hAnsi="Calibri" w:cs="Calibri"/>
                <w:color w:val="333333"/>
                <w:sz w:val="22"/>
                <w:szCs w:val="22"/>
                <w:lang w:eastAsia="pl-PL"/>
              </w:rPr>
              <w:t>dpi</w:t>
            </w:r>
            <w:proofErr w:type="spellEnd"/>
            <w:r w:rsidRPr="00D7398C">
              <w:rPr>
                <w:rFonts w:ascii="Calibri" w:hAnsi="Calibri" w:cs="Calibri"/>
                <w:color w:val="333333"/>
                <w:sz w:val="22"/>
                <w:szCs w:val="22"/>
                <w:lang w:eastAsia="pl-PL"/>
              </w:rPr>
              <w:t>)</w:t>
            </w:r>
          </w:p>
        </w:tc>
      </w:tr>
      <w:tr w:rsidR="00161207" w:rsidRPr="00D7398C" w14:paraId="6AEA81FA" w14:textId="77777777" w:rsidTr="00501868">
        <w:trPr>
          <w:trHeight w:val="270"/>
        </w:trPr>
        <w:tc>
          <w:tcPr>
            <w:tcW w:w="3402" w:type="dxa"/>
          </w:tcPr>
          <w:p w14:paraId="530980E2"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Typy plików</w:t>
            </w:r>
          </w:p>
        </w:tc>
        <w:tc>
          <w:tcPr>
            <w:tcW w:w="5702" w:type="dxa"/>
          </w:tcPr>
          <w:p w14:paraId="2EA245BB"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TIFF, PDF, PDF/A, JPEG, XPS, szyfrowany PDF, kompresowany PDF, PDF/A-1a/b, PDF/A-2a/b/u</w:t>
            </w:r>
          </w:p>
          <w:p w14:paraId="2259D26E"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Opcjonalnie: </w:t>
            </w:r>
            <w:proofErr w:type="spellStart"/>
            <w:r w:rsidRPr="00D7398C">
              <w:rPr>
                <w:rFonts w:ascii="Calibri" w:hAnsi="Calibri" w:cs="Calibri"/>
                <w:color w:val="333333"/>
                <w:sz w:val="22"/>
                <w:szCs w:val="22"/>
                <w:lang w:eastAsia="pl-PL"/>
              </w:rPr>
              <w:t>przeszukiwalny</w:t>
            </w:r>
            <w:proofErr w:type="spellEnd"/>
            <w:r w:rsidRPr="00D7398C">
              <w:rPr>
                <w:rFonts w:ascii="Calibri" w:hAnsi="Calibri" w:cs="Calibri"/>
                <w:color w:val="333333"/>
                <w:sz w:val="22"/>
                <w:szCs w:val="22"/>
                <w:lang w:eastAsia="pl-PL"/>
              </w:rPr>
              <w:t xml:space="preserve"> PDF, DOCX, XLSX</w:t>
            </w:r>
          </w:p>
        </w:tc>
      </w:tr>
      <w:tr w:rsidR="00161207" w:rsidRPr="00D7398C" w14:paraId="1A3D6B34" w14:textId="77777777" w:rsidTr="00501868">
        <w:trPr>
          <w:trHeight w:val="270"/>
        </w:trPr>
        <w:tc>
          <w:tcPr>
            <w:tcW w:w="3402" w:type="dxa"/>
          </w:tcPr>
          <w:p w14:paraId="4189409E"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Funkcja faksu</w:t>
            </w:r>
          </w:p>
        </w:tc>
        <w:tc>
          <w:tcPr>
            <w:tcW w:w="5702" w:type="dxa"/>
          </w:tcPr>
          <w:p w14:paraId="4980BD59"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Standard Super G3</w:t>
            </w:r>
          </w:p>
          <w:p w14:paraId="6AECD1E7"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Prędkość modemu do 33,6 </w:t>
            </w:r>
            <w:proofErr w:type="spellStart"/>
            <w:r w:rsidRPr="00D7398C">
              <w:rPr>
                <w:rFonts w:ascii="Calibri" w:hAnsi="Calibri" w:cs="Calibri"/>
                <w:color w:val="333333"/>
                <w:sz w:val="22"/>
                <w:szCs w:val="22"/>
                <w:lang w:eastAsia="pl-PL"/>
              </w:rPr>
              <w:t>kpbs</w:t>
            </w:r>
            <w:proofErr w:type="spellEnd"/>
          </w:p>
        </w:tc>
      </w:tr>
      <w:tr w:rsidR="00161207" w:rsidRPr="00D7398C" w14:paraId="7DE71EB7" w14:textId="77777777" w:rsidTr="00501868">
        <w:trPr>
          <w:trHeight w:val="270"/>
        </w:trPr>
        <w:tc>
          <w:tcPr>
            <w:tcW w:w="3402" w:type="dxa"/>
          </w:tcPr>
          <w:p w14:paraId="41466D1A"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Wymagania dodatkowe</w:t>
            </w:r>
          </w:p>
        </w:tc>
        <w:tc>
          <w:tcPr>
            <w:tcW w:w="5702" w:type="dxa"/>
          </w:tcPr>
          <w:p w14:paraId="45D455A9"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Urządzenie wyposażone w funkcję zgłaszania usterek bezpośrednio na panelu dotykowym urządzenia.</w:t>
            </w:r>
          </w:p>
        </w:tc>
      </w:tr>
      <w:tr w:rsidR="00161207" w:rsidRPr="00D7398C" w14:paraId="3B36FCD3" w14:textId="77777777" w:rsidTr="00501868">
        <w:trPr>
          <w:trHeight w:val="270"/>
        </w:trPr>
        <w:tc>
          <w:tcPr>
            <w:tcW w:w="3402" w:type="dxa"/>
          </w:tcPr>
          <w:p w14:paraId="26924905"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Możliwość rozbudowy</w:t>
            </w:r>
          </w:p>
        </w:tc>
        <w:tc>
          <w:tcPr>
            <w:tcW w:w="5702" w:type="dxa"/>
          </w:tcPr>
          <w:p w14:paraId="55080614"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Dodatkowe podajniki papieru o pojemności łącznej min. 2000 arkuszy formatu A4, 80 g/m2;</w:t>
            </w:r>
          </w:p>
          <w:p w14:paraId="2FDE0F20"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Interfejs Direct </w:t>
            </w:r>
            <w:proofErr w:type="spellStart"/>
            <w:r w:rsidRPr="00D7398C">
              <w:rPr>
                <w:rFonts w:ascii="Calibri" w:hAnsi="Calibri" w:cs="Calibri"/>
                <w:color w:val="333333"/>
                <w:sz w:val="22"/>
                <w:szCs w:val="22"/>
                <w:lang w:eastAsia="pl-PL"/>
              </w:rPr>
              <w:t>WiFi</w:t>
            </w:r>
            <w:proofErr w:type="spellEnd"/>
          </w:p>
          <w:p w14:paraId="74F6FAA4"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Dysk HDD lub SSD o pojemności min. 500 GB</w:t>
            </w:r>
          </w:p>
          <w:p w14:paraId="41FA5260"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Zszywacz min. 1-pozycyjny</w:t>
            </w:r>
          </w:p>
        </w:tc>
      </w:tr>
      <w:tr w:rsidR="00161207" w:rsidRPr="00D7398C" w14:paraId="0B655E65" w14:textId="77777777" w:rsidTr="00501868">
        <w:trPr>
          <w:trHeight w:val="270"/>
        </w:trPr>
        <w:tc>
          <w:tcPr>
            <w:tcW w:w="3402" w:type="dxa"/>
          </w:tcPr>
          <w:p w14:paraId="478DFD39"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lastRenderedPageBreak/>
              <w:t>Materiały eksploatacyjne jako wyposażenie standardowe (dostarczone w komplecie w ramach oferowanej ceny jednostkowej).</w:t>
            </w:r>
          </w:p>
        </w:tc>
        <w:tc>
          <w:tcPr>
            <w:tcW w:w="5702" w:type="dxa"/>
          </w:tcPr>
          <w:p w14:paraId="2D3853FE"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Tonery - właściwa ilość, która zapewni wydrukowanie minimum 10 000 stron A4 zgodnie z normą ISO19752. </w:t>
            </w:r>
          </w:p>
          <w:p w14:paraId="64FAFA68"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Bębny – właściwa ilość, która zapewni wydrukowanie min. 500 000 stron A4</w:t>
            </w:r>
          </w:p>
        </w:tc>
      </w:tr>
      <w:tr w:rsidR="00161207" w:rsidRPr="00D7398C" w14:paraId="26F10992" w14:textId="77777777" w:rsidTr="00501868">
        <w:trPr>
          <w:trHeight w:val="270"/>
        </w:trPr>
        <w:tc>
          <w:tcPr>
            <w:tcW w:w="3402" w:type="dxa"/>
          </w:tcPr>
          <w:p w14:paraId="4AE310C6"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Serwis</w:t>
            </w:r>
          </w:p>
        </w:tc>
        <w:tc>
          <w:tcPr>
            <w:tcW w:w="5702" w:type="dxa"/>
          </w:tcPr>
          <w:p w14:paraId="04074BBB"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Oferent musi posiadać ISO 9001:2015 na świadczenie usług serwisowych oraz posiadać autoryzację producenta urządzeń - dokumenty potwierdzające dołączyć do oferty.</w:t>
            </w:r>
          </w:p>
        </w:tc>
      </w:tr>
      <w:tr w:rsidR="00161207" w:rsidRPr="00D7398C" w14:paraId="3F7799FA" w14:textId="77777777" w:rsidTr="00501868">
        <w:trPr>
          <w:trHeight w:val="270"/>
        </w:trPr>
        <w:tc>
          <w:tcPr>
            <w:tcW w:w="3402" w:type="dxa"/>
          </w:tcPr>
          <w:p w14:paraId="0808E834"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Wymagania dodatkowe</w:t>
            </w:r>
          </w:p>
        </w:tc>
        <w:tc>
          <w:tcPr>
            <w:tcW w:w="5702" w:type="dxa"/>
          </w:tcPr>
          <w:p w14:paraId="58C0D547"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Oświadczenie producenta oferowanego sprzętu lub jego autoryzowanego przedstawiciela w Polsce, że w przypadku nie wywiązywania się z obowiązków gwarancyjnych oferenta lub firmy serwisującej, przejmie na siebie wszelkie zobowiązania związane z serwisem. Konieczność nie zachodzi w przypadku autoryzowanego przedstawiciela producenta.</w:t>
            </w:r>
          </w:p>
          <w:p w14:paraId="78C2DC15" w14:textId="77777777" w:rsidR="00161207" w:rsidRPr="00D7398C" w:rsidRDefault="00161207" w:rsidP="00501868">
            <w:pPr>
              <w:suppressAutoHyphens w:val="0"/>
              <w:rPr>
                <w:rFonts w:ascii="Calibri" w:hAnsi="Calibri" w:cs="Calibri"/>
                <w:color w:val="333333"/>
                <w:sz w:val="22"/>
                <w:szCs w:val="22"/>
                <w:lang w:eastAsia="pl-PL"/>
              </w:rPr>
            </w:pPr>
          </w:p>
          <w:p w14:paraId="668202EB"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Zamawiający posiada system centralnego wydruku </w:t>
            </w:r>
            <w:proofErr w:type="spellStart"/>
            <w:r w:rsidRPr="00D7398C">
              <w:rPr>
                <w:rFonts w:ascii="Calibri" w:hAnsi="Calibri" w:cs="Calibri"/>
                <w:color w:val="333333"/>
                <w:sz w:val="22"/>
                <w:szCs w:val="22"/>
                <w:lang w:eastAsia="pl-PL"/>
              </w:rPr>
              <w:t>MyQ</w:t>
            </w:r>
            <w:proofErr w:type="spellEnd"/>
            <w:r w:rsidRPr="00D7398C">
              <w:rPr>
                <w:rFonts w:ascii="Calibri" w:hAnsi="Calibri" w:cs="Calibri"/>
                <w:color w:val="333333"/>
                <w:sz w:val="22"/>
                <w:szCs w:val="22"/>
                <w:lang w:eastAsia="pl-PL"/>
              </w:rPr>
              <w:t xml:space="preserve"> X </w:t>
            </w:r>
            <w:proofErr w:type="spellStart"/>
            <w:r w:rsidRPr="00D7398C">
              <w:rPr>
                <w:rFonts w:ascii="Calibri" w:hAnsi="Calibri" w:cs="Calibri"/>
                <w:color w:val="333333"/>
                <w:sz w:val="22"/>
                <w:szCs w:val="22"/>
                <w:lang w:eastAsia="pl-PL"/>
              </w:rPr>
              <w:t>Government</w:t>
            </w:r>
            <w:proofErr w:type="spellEnd"/>
            <w:r w:rsidRPr="00D7398C">
              <w:rPr>
                <w:rFonts w:ascii="Calibri" w:hAnsi="Calibri" w:cs="Calibri"/>
                <w:color w:val="333333"/>
                <w:sz w:val="22"/>
                <w:szCs w:val="22"/>
                <w:lang w:eastAsia="pl-PL"/>
              </w:rPr>
              <w:t>.</w:t>
            </w:r>
          </w:p>
          <w:p w14:paraId="24B6E3CA"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Zapewnienie wsparcia merytorycznego:</w:t>
            </w:r>
          </w:p>
          <w:p w14:paraId="174D7DDF" w14:textId="77777777" w:rsidR="00161207" w:rsidRPr="00D7398C" w:rsidRDefault="00161207" w:rsidP="00501868">
            <w:pPr>
              <w:suppressAutoHyphens w:val="0"/>
              <w:ind w:left="176" w:hanging="142"/>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-Wsparcie merytoryczne oznacza pomoc w obsłudze systemu </w:t>
            </w:r>
            <w:proofErr w:type="spellStart"/>
            <w:r w:rsidRPr="00D7398C">
              <w:rPr>
                <w:rFonts w:ascii="Calibri" w:hAnsi="Calibri" w:cs="Calibri"/>
                <w:color w:val="333333"/>
                <w:sz w:val="22"/>
                <w:szCs w:val="22"/>
                <w:lang w:eastAsia="pl-PL"/>
              </w:rPr>
              <w:t>MyQ</w:t>
            </w:r>
            <w:proofErr w:type="spellEnd"/>
            <w:r w:rsidRPr="00D7398C">
              <w:rPr>
                <w:rFonts w:ascii="Calibri" w:hAnsi="Calibri" w:cs="Calibri"/>
                <w:color w:val="333333"/>
                <w:sz w:val="22"/>
                <w:szCs w:val="22"/>
                <w:lang w:eastAsia="pl-PL"/>
              </w:rPr>
              <w:t xml:space="preserve"> poprzez wizyty w siedzibie Zamawiającego,</w:t>
            </w:r>
          </w:p>
          <w:p w14:paraId="12E2A46A" w14:textId="77777777" w:rsidR="00161207" w:rsidRPr="00D7398C" w:rsidRDefault="00161207" w:rsidP="00501868">
            <w:pPr>
              <w:suppressAutoHyphens w:val="0"/>
              <w:ind w:left="176" w:hanging="142"/>
              <w:rPr>
                <w:rFonts w:ascii="Calibri" w:hAnsi="Calibri" w:cs="Calibri"/>
                <w:color w:val="333333"/>
                <w:sz w:val="22"/>
                <w:szCs w:val="22"/>
                <w:lang w:eastAsia="pl-PL"/>
              </w:rPr>
            </w:pPr>
            <w:r w:rsidRPr="00D7398C">
              <w:rPr>
                <w:rFonts w:ascii="Calibri" w:hAnsi="Calibri" w:cs="Calibri"/>
                <w:color w:val="333333"/>
                <w:sz w:val="22"/>
                <w:szCs w:val="22"/>
                <w:lang w:eastAsia="pl-PL"/>
              </w:rPr>
              <w:t>- Wykonawca zapewni wsparcie merytoryczne Zamawiającemu w okresie obowiązywania wsparcia producenta.</w:t>
            </w:r>
          </w:p>
          <w:p w14:paraId="1BCA262A" w14:textId="77777777" w:rsidR="00161207" w:rsidRPr="00D7398C" w:rsidRDefault="00161207" w:rsidP="00501868">
            <w:pPr>
              <w:suppressAutoHyphens w:val="0"/>
              <w:ind w:left="176" w:hanging="142"/>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 W ramach wsparcia merytorycznego oraz aktywnego wsparcia producenta, dokona niezbędnych przeglądów konfiguracji i aktualizacji systemu </w:t>
            </w:r>
            <w:proofErr w:type="spellStart"/>
            <w:r w:rsidRPr="00D7398C">
              <w:rPr>
                <w:rFonts w:ascii="Calibri" w:hAnsi="Calibri" w:cs="Calibri"/>
                <w:color w:val="333333"/>
                <w:sz w:val="22"/>
                <w:szCs w:val="22"/>
                <w:lang w:eastAsia="pl-PL"/>
              </w:rPr>
              <w:t>MyQ</w:t>
            </w:r>
            <w:proofErr w:type="spellEnd"/>
            <w:r w:rsidRPr="00D7398C">
              <w:rPr>
                <w:rFonts w:ascii="Calibri" w:hAnsi="Calibri" w:cs="Calibri"/>
                <w:color w:val="333333"/>
                <w:sz w:val="22"/>
                <w:szCs w:val="22"/>
                <w:lang w:eastAsia="pl-PL"/>
              </w:rPr>
              <w:t xml:space="preserve"> w okresie obowiązywania Umowy w ustalonym przez Zamawiającego i Wykonawcę terminie,</w:t>
            </w:r>
          </w:p>
          <w:p w14:paraId="3526E0D1" w14:textId="77777777" w:rsidR="00161207" w:rsidRPr="00D7398C" w:rsidRDefault="00161207" w:rsidP="00501868">
            <w:pPr>
              <w:suppressAutoHyphens w:val="0"/>
              <w:ind w:left="176" w:hanging="142"/>
              <w:rPr>
                <w:rFonts w:ascii="Calibri" w:hAnsi="Calibri" w:cs="Calibri"/>
                <w:color w:val="333333"/>
                <w:sz w:val="22"/>
                <w:szCs w:val="22"/>
                <w:lang w:eastAsia="pl-PL"/>
              </w:rPr>
            </w:pPr>
            <w:r w:rsidRPr="00D7398C">
              <w:rPr>
                <w:rFonts w:ascii="Calibri" w:hAnsi="Calibri" w:cs="Calibri"/>
                <w:color w:val="333333"/>
                <w:sz w:val="22"/>
                <w:szCs w:val="22"/>
                <w:lang w:eastAsia="pl-PL"/>
              </w:rPr>
              <w:t>- W ramach wsparcia merytorycznego przeprowadzi instalację i konfigurację dostarczonych urządzeń w systemie oraz wykona szkolenie z funkcji systemu.</w:t>
            </w:r>
          </w:p>
          <w:p w14:paraId="2F8B7750" w14:textId="77777777" w:rsidR="00161207" w:rsidRPr="00D7398C" w:rsidRDefault="00161207" w:rsidP="00501868">
            <w:pPr>
              <w:suppressAutoHyphens w:val="0"/>
              <w:rPr>
                <w:rFonts w:ascii="Calibri" w:hAnsi="Calibri" w:cs="Calibri"/>
                <w:color w:val="333333"/>
                <w:sz w:val="22"/>
                <w:szCs w:val="22"/>
                <w:lang w:eastAsia="pl-PL"/>
              </w:rPr>
            </w:pPr>
          </w:p>
          <w:p w14:paraId="146CF32F"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Posiadana wiedza i umiejętności:</w:t>
            </w:r>
          </w:p>
          <w:p w14:paraId="32BA119D" w14:textId="77777777" w:rsidR="00161207" w:rsidRPr="00D7398C" w:rsidRDefault="00161207" w:rsidP="00501868">
            <w:pPr>
              <w:suppressAutoHyphens w:val="0"/>
              <w:ind w:left="176" w:hanging="142"/>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 Wykonawca musi posiadać certyfikat/autoryzację producenta lub przedstawiciela producenta w Polsce systemu </w:t>
            </w:r>
            <w:proofErr w:type="spellStart"/>
            <w:r w:rsidRPr="00D7398C">
              <w:rPr>
                <w:rFonts w:ascii="Calibri" w:hAnsi="Calibri" w:cs="Calibri"/>
                <w:color w:val="333333"/>
                <w:sz w:val="22"/>
                <w:szCs w:val="22"/>
                <w:lang w:eastAsia="pl-PL"/>
              </w:rPr>
              <w:t>MyQ</w:t>
            </w:r>
            <w:proofErr w:type="spellEnd"/>
            <w:r w:rsidRPr="00D7398C">
              <w:rPr>
                <w:rFonts w:ascii="Calibri" w:hAnsi="Calibri" w:cs="Calibri"/>
                <w:color w:val="333333"/>
                <w:sz w:val="22"/>
                <w:szCs w:val="22"/>
                <w:lang w:eastAsia="pl-PL"/>
              </w:rPr>
              <w:t xml:space="preserve"> potwierdzający posiadanie niezbędnej wiedzy i umiejętności w zakresie aktualizacji, rekonfiguracji, wsparcia technicznego i merytorycznego systemu, który posiada Zamawiający. Dokumenty potwierdzające dołączyć do oferty.</w:t>
            </w:r>
          </w:p>
          <w:p w14:paraId="27428F13" w14:textId="77777777" w:rsidR="00161207" w:rsidRPr="00D7398C" w:rsidRDefault="00161207" w:rsidP="00501868">
            <w:pPr>
              <w:suppressAutoHyphens w:val="0"/>
              <w:ind w:left="176" w:hanging="142"/>
              <w:rPr>
                <w:rFonts w:ascii="Calibri" w:hAnsi="Calibri" w:cs="Calibri"/>
                <w:color w:val="333333"/>
                <w:sz w:val="22"/>
                <w:szCs w:val="22"/>
                <w:lang w:eastAsia="pl-PL"/>
              </w:rPr>
            </w:pPr>
            <w:r w:rsidRPr="00D7398C">
              <w:rPr>
                <w:rFonts w:ascii="Calibri" w:hAnsi="Calibri" w:cs="Calibri"/>
                <w:color w:val="333333"/>
                <w:sz w:val="22"/>
                <w:szCs w:val="22"/>
                <w:lang w:eastAsia="pl-PL"/>
              </w:rPr>
              <w:t>- Wykonawca musi posiadać autoryzację producenta lub przedstawiciela producenta w Polsce oferowanych urządzeń. Dokumenty potwierdzające dołączyć do oferty.</w:t>
            </w:r>
          </w:p>
        </w:tc>
      </w:tr>
    </w:tbl>
    <w:p w14:paraId="6A5AEFFF" w14:textId="77777777" w:rsidR="00161207" w:rsidRPr="00D7398C" w:rsidRDefault="00161207" w:rsidP="00161207"/>
    <w:p w14:paraId="25868396" w14:textId="77777777" w:rsidR="00161207" w:rsidRDefault="00161207">
      <w:pPr>
        <w:suppressAutoHyphens w:val="0"/>
        <w:spacing w:after="200" w:line="276" w:lineRule="auto"/>
        <w:rPr>
          <w:rFonts w:asciiTheme="minorHAnsi" w:eastAsiaTheme="majorEastAsia" w:hAnsiTheme="minorHAnsi" w:cstheme="minorHAnsi"/>
          <w:b/>
          <w:color w:val="000000" w:themeColor="text1"/>
          <w:sz w:val="28"/>
          <w:szCs w:val="28"/>
        </w:rPr>
      </w:pPr>
      <w:r>
        <w:rPr>
          <w:rFonts w:asciiTheme="minorHAnsi" w:hAnsiTheme="minorHAnsi" w:cstheme="minorHAnsi"/>
          <w:b/>
          <w:color w:val="000000" w:themeColor="text1"/>
          <w:sz w:val="28"/>
          <w:szCs w:val="28"/>
        </w:rPr>
        <w:br w:type="page"/>
      </w:r>
    </w:p>
    <w:p w14:paraId="3DB60438" w14:textId="4DED5945" w:rsidR="00161207" w:rsidRPr="00D7398C" w:rsidRDefault="00161207" w:rsidP="00161207">
      <w:pPr>
        <w:pStyle w:val="Nagwek3"/>
        <w:numPr>
          <w:ilvl w:val="0"/>
          <w:numId w:val="23"/>
        </w:numPr>
        <w:tabs>
          <w:tab w:val="num" w:pos="360"/>
        </w:tabs>
        <w:ind w:left="426" w:hanging="426"/>
        <w:jc w:val="both"/>
        <w:rPr>
          <w:rFonts w:asciiTheme="minorHAnsi" w:hAnsiTheme="minorHAnsi" w:cstheme="minorHAnsi"/>
          <w:b/>
          <w:color w:val="000000" w:themeColor="text1"/>
          <w:sz w:val="28"/>
          <w:szCs w:val="28"/>
        </w:rPr>
      </w:pPr>
      <w:r w:rsidRPr="00D7398C">
        <w:rPr>
          <w:rFonts w:asciiTheme="minorHAnsi" w:hAnsiTheme="minorHAnsi" w:cstheme="minorHAnsi"/>
          <w:b/>
          <w:color w:val="000000" w:themeColor="text1"/>
          <w:sz w:val="28"/>
          <w:szCs w:val="28"/>
        </w:rPr>
        <w:lastRenderedPageBreak/>
        <w:t>Urządzenia wielofunkcyjne COLOR szt. 3</w:t>
      </w:r>
    </w:p>
    <w:p w14:paraId="0ACCB87B" w14:textId="77777777" w:rsidR="00161207" w:rsidRPr="00D7398C" w:rsidRDefault="00161207" w:rsidP="00161207"/>
    <w:tbl>
      <w:tblPr>
        <w:tblStyle w:val="Tabela-Siatka"/>
        <w:tblW w:w="9104" w:type="dxa"/>
        <w:tblInd w:w="108" w:type="dxa"/>
        <w:tblLook w:val="04A0" w:firstRow="1" w:lastRow="0" w:firstColumn="1" w:lastColumn="0" w:noHBand="0" w:noVBand="1"/>
      </w:tblPr>
      <w:tblGrid>
        <w:gridCol w:w="3402"/>
        <w:gridCol w:w="5702"/>
      </w:tblGrid>
      <w:tr w:rsidR="00161207" w:rsidRPr="00D7398C" w14:paraId="1D28BFA1" w14:textId="77777777" w:rsidTr="00501868">
        <w:trPr>
          <w:trHeight w:val="270"/>
        </w:trPr>
        <w:tc>
          <w:tcPr>
            <w:tcW w:w="3402" w:type="dxa"/>
            <w:hideMark/>
          </w:tcPr>
          <w:p w14:paraId="6ACDFBE1" w14:textId="77777777" w:rsidR="00161207" w:rsidRPr="00D7398C" w:rsidRDefault="00161207" w:rsidP="00501868">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NAZWA PARAMETRU</w:t>
            </w:r>
          </w:p>
        </w:tc>
        <w:tc>
          <w:tcPr>
            <w:tcW w:w="5702" w:type="dxa"/>
            <w:hideMark/>
          </w:tcPr>
          <w:p w14:paraId="7B44E597" w14:textId="77777777" w:rsidR="00161207" w:rsidRPr="00D7398C" w:rsidRDefault="00161207" w:rsidP="00501868">
            <w:pPr>
              <w:suppressAutoHyphens w:val="0"/>
              <w:jc w:val="center"/>
              <w:rPr>
                <w:rFonts w:ascii="Calibri Light" w:hAnsi="Calibri Light" w:cs="Calibri Light"/>
                <w:b/>
                <w:bCs/>
                <w:sz w:val="20"/>
                <w:szCs w:val="20"/>
                <w:lang w:eastAsia="pl-PL"/>
              </w:rPr>
            </w:pPr>
            <w:r w:rsidRPr="00D7398C">
              <w:rPr>
                <w:rFonts w:ascii="Calibri Light" w:hAnsi="Calibri Light" w:cs="Calibri Light"/>
                <w:b/>
                <w:bCs/>
                <w:sz w:val="20"/>
                <w:szCs w:val="20"/>
                <w:lang w:eastAsia="pl-PL"/>
              </w:rPr>
              <w:t xml:space="preserve">WYMAGANIA </w:t>
            </w:r>
          </w:p>
        </w:tc>
      </w:tr>
      <w:tr w:rsidR="00161207" w:rsidRPr="00D7398C" w14:paraId="656365E7" w14:textId="77777777" w:rsidTr="00501868">
        <w:trPr>
          <w:trHeight w:val="270"/>
        </w:trPr>
        <w:tc>
          <w:tcPr>
            <w:tcW w:w="3402" w:type="dxa"/>
          </w:tcPr>
          <w:p w14:paraId="3F4C3B03"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Technologia druku</w:t>
            </w:r>
          </w:p>
        </w:tc>
        <w:tc>
          <w:tcPr>
            <w:tcW w:w="5702" w:type="dxa"/>
          </w:tcPr>
          <w:p w14:paraId="6A80AC6B"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Laser kolor</w:t>
            </w:r>
          </w:p>
        </w:tc>
      </w:tr>
      <w:tr w:rsidR="00161207" w:rsidRPr="00D7398C" w14:paraId="1FA09EB6" w14:textId="77777777" w:rsidTr="00501868">
        <w:trPr>
          <w:trHeight w:val="270"/>
        </w:trPr>
        <w:tc>
          <w:tcPr>
            <w:tcW w:w="3402" w:type="dxa"/>
          </w:tcPr>
          <w:p w14:paraId="31493160"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Funkcje standardowe</w:t>
            </w:r>
          </w:p>
        </w:tc>
        <w:tc>
          <w:tcPr>
            <w:tcW w:w="5702" w:type="dxa"/>
          </w:tcPr>
          <w:p w14:paraId="5FF7FD46"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kopiarka, drukarka sieciowa, kolorowy skaner sieciowy, faks,  </w:t>
            </w:r>
          </w:p>
          <w:p w14:paraId="47BC589F"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możliwość instalacji w urządzeniu dodatkowych aplikacji</w:t>
            </w:r>
          </w:p>
        </w:tc>
      </w:tr>
      <w:tr w:rsidR="00161207" w:rsidRPr="00D7398C" w14:paraId="7C31F506" w14:textId="77777777" w:rsidTr="00501868">
        <w:trPr>
          <w:trHeight w:val="270"/>
        </w:trPr>
        <w:tc>
          <w:tcPr>
            <w:tcW w:w="3402" w:type="dxa"/>
          </w:tcPr>
          <w:p w14:paraId="6FF56283"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Format oryginału</w:t>
            </w:r>
          </w:p>
        </w:tc>
        <w:tc>
          <w:tcPr>
            <w:tcW w:w="5702" w:type="dxa"/>
          </w:tcPr>
          <w:p w14:paraId="33D136D9"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A4</w:t>
            </w:r>
          </w:p>
        </w:tc>
      </w:tr>
      <w:tr w:rsidR="00161207" w:rsidRPr="00D7398C" w14:paraId="51E99647" w14:textId="77777777" w:rsidTr="00501868">
        <w:trPr>
          <w:trHeight w:val="270"/>
        </w:trPr>
        <w:tc>
          <w:tcPr>
            <w:tcW w:w="3402" w:type="dxa"/>
          </w:tcPr>
          <w:p w14:paraId="2391F159"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Format kopii</w:t>
            </w:r>
          </w:p>
        </w:tc>
        <w:tc>
          <w:tcPr>
            <w:tcW w:w="5702" w:type="dxa"/>
          </w:tcPr>
          <w:p w14:paraId="30E4BB13"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A4-A6</w:t>
            </w:r>
          </w:p>
        </w:tc>
      </w:tr>
      <w:tr w:rsidR="00161207" w:rsidRPr="00D7398C" w14:paraId="3517E54A" w14:textId="77777777" w:rsidTr="00501868">
        <w:trPr>
          <w:trHeight w:val="270"/>
        </w:trPr>
        <w:tc>
          <w:tcPr>
            <w:tcW w:w="3402" w:type="dxa"/>
          </w:tcPr>
          <w:p w14:paraId="0936FB7C"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Prędkość druku</w:t>
            </w:r>
          </w:p>
        </w:tc>
        <w:tc>
          <w:tcPr>
            <w:tcW w:w="5702" w:type="dxa"/>
          </w:tcPr>
          <w:p w14:paraId="1D5A87C9"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Min. 35/35 stron A4 czarno-białych/kolorowych na minutę. </w:t>
            </w:r>
          </w:p>
        </w:tc>
      </w:tr>
      <w:tr w:rsidR="00161207" w:rsidRPr="00D7398C" w14:paraId="5F5D5C3E" w14:textId="77777777" w:rsidTr="00501868">
        <w:trPr>
          <w:trHeight w:val="270"/>
        </w:trPr>
        <w:tc>
          <w:tcPr>
            <w:tcW w:w="3402" w:type="dxa"/>
          </w:tcPr>
          <w:p w14:paraId="70C4155B"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Obsługiwane rozdzielczości drukowania</w:t>
            </w:r>
          </w:p>
        </w:tc>
        <w:tc>
          <w:tcPr>
            <w:tcW w:w="5702" w:type="dxa"/>
          </w:tcPr>
          <w:p w14:paraId="2D743D38"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600x600 </w:t>
            </w:r>
            <w:proofErr w:type="spellStart"/>
            <w:r w:rsidRPr="00D7398C">
              <w:rPr>
                <w:rFonts w:ascii="Calibri" w:hAnsi="Calibri" w:cs="Calibri"/>
                <w:color w:val="333333"/>
                <w:sz w:val="22"/>
                <w:szCs w:val="22"/>
                <w:lang w:eastAsia="pl-PL"/>
              </w:rPr>
              <w:t>dpi</w:t>
            </w:r>
            <w:proofErr w:type="spellEnd"/>
            <w:r w:rsidRPr="00D7398C">
              <w:rPr>
                <w:rFonts w:ascii="Calibri" w:hAnsi="Calibri" w:cs="Calibri"/>
                <w:color w:val="333333"/>
                <w:sz w:val="22"/>
                <w:szCs w:val="22"/>
                <w:lang w:eastAsia="pl-PL"/>
              </w:rPr>
              <w:t xml:space="preserve">, 1200x1200 </w:t>
            </w:r>
            <w:proofErr w:type="spellStart"/>
            <w:r w:rsidRPr="00D7398C">
              <w:rPr>
                <w:rFonts w:ascii="Calibri" w:hAnsi="Calibri" w:cs="Calibri"/>
                <w:color w:val="333333"/>
                <w:sz w:val="22"/>
                <w:szCs w:val="22"/>
                <w:lang w:eastAsia="pl-PL"/>
              </w:rPr>
              <w:t>dpi</w:t>
            </w:r>
            <w:proofErr w:type="spellEnd"/>
            <w:r w:rsidRPr="00D7398C">
              <w:rPr>
                <w:rFonts w:ascii="Calibri" w:hAnsi="Calibri" w:cs="Calibri"/>
                <w:color w:val="333333"/>
                <w:sz w:val="22"/>
                <w:szCs w:val="22"/>
                <w:lang w:eastAsia="pl-PL"/>
              </w:rPr>
              <w:t xml:space="preserve"> </w:t>
            </w:r>
          </w:p>
        </w:tc>
      </w:tr>
      <w:tr w:rsidR="00161207" w:rsidRPr="00D7398C" w14:paraId="09D439EB" w14:textId="77777777" w:rsidTr="00501868">
        <w:trPr>
          <w:trHeight w:val="270"/>
        </w:trPr>
        <w:tc>
          <w:tcPr>
            <w:tcW w:w="3402" w:type="dxa"/>
          </w:tcPr>
          <w:p w14:paraId="1BA89AA1"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Czas wydruku pierwszej strony kolorowej</w:t>
            </w:r>
          </w:p>
        </w:tc>
        <w:tc>
          <w:tcPr>
            <w:tcW w:w="5702" w:type="dxa"/>
          </w:tcPr>
          <w:p w14:paraId="2E40DFBE"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maks. 7 sek.</w:t>
            </w:r>
          </w:p>
        </w:tc>
      </w:tr>
      <w:tr w:rsidR="00161207" w:rsidRPr="00D7398C" w14:paraId="3D5DB549" w14:textId="77777777" w:rsidTr="00501868">
        <w:trPr>
          <w:trHeight w:val="270"/>
        </w:trPr>
        <w:tc>
          <w:tcPr>
            <w:tcW w:w="3402" w:type="dxa"/>
          </w:tcPr>
          <w:p w14:paraId="2DBEA132"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Czas nagrzewania</w:t>
            </w:r>
          </w:p>
        </w:tc>
        <w:tc>
          <w:tcPr>
            <w:tcW w:w="5702" w:type="dxa"/>
          </w:tcPr>
          <w:p w14:paraId="053AD72E"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maks. 26 sek. od włączenia zasilania</w:t>
            </w:r>
          </w:p>
        </w:tc>
      </w:tr>
      <w:tr w:rsidR="00161207" w:rsidRPr="00D7398C" w14:paraId="09E80138" w14:textId="77777777" w:rsidTr="00501868">
        <w:trPr>
          <w:trHeight w:val="270"/>
        </w:trPr>
        <w:tc>
          <w:tcPr>
            <w:tcW w:w="3402" w:type="dxa"/>
          </w:tcPr>
          <w:p w14:paraId="4F00867D"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Kopiowanie wielokrotne</w:t>
            </w:r>
          </w:p>
        </w:tc>
        <w:tc>
          <w:tcPr>
            <w:tcW w:w="5702" w:type="dxa"/>
          </w:tcPr>
          <w:p w14:paraId="62344280"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1- 999 kopii</w:t>
            </w:r>
          </w:p>
        </w:tc>
      </w:tr>
      <w:tr w:rsidR="00161207" w:rsidRPr="00D7398C" w14:paraId="19C58C43" w14:textId="77777777" w:rsidTr="00501868">
        <w:trPr>
          <w:trHeight w:val="270"/>
        </w:trPr>
        <w:tc>
          <w:tcPr>
            <w:tcW w:w="3402" w:type="dxa"/>
          </w:tcPr>
          <w:p w14:paraId="24837738"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Pamięć RAM</w:t>
            </w:r>
          </w:p>
        </w:tc>
        <w:tc>
          <w:tcPr>
            <w:tcW w:w="5702" w:type="dxa"/>
          </w:tcPr>
          <w:p w14:paraId="628169D2"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 2 GB (możliwość rozbudowy do min. 3 GB)</w:t>
            </w:r>
          </w:p>
        </w:tc>
      </w:tr>
      <w:tr w:rsidR="00161207" w:rsidRPr="00D7398C" w14:paraId="7A5DB06C" w14:textId="77777777" w:rsidTr="00501868">
        <w:trPr>
          <w:trHeight w:val="270"/>
        </w:trPr>
        <w:tc>
          <w:tcPr>
            <w:tcW w:w="3402" w:type="dxa"/>
          </w:tcPr>
          <w:p w14:paraId="4AA29A31"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Zoom</w:t>
            </w:r>
          </w:p>
        </w:tc>
        <w:tc>
          <w:tcPr>
            <w:tcW w:w="5702" w:type="dxa"/>
          </w:tcPr>
          <w:p w14:paraId="5B0217F3"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25-400% </w:t>
            </w:r>
          </w:p>
        </w:tc>
      </w:tr>
      <w:tr w:rsidR="00161207" w:rsidRPr="00D7398C" w14:paraId="65EA05F8" w14:textId="77777777" w:rsidTr="00501868">
        <w:trPr>
          <w:trHeight w:val="270"/>
        </w:trPr>
        <w:tc>
          <w:tcPr>
            <w:tcW w:w="3402" w:type="dxa"/>
          </w:tcPr>
          <w:p w14:paraId="774615B1"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Panel operatora</w:t>
            </w:r>
          </w:p>
        </w:tc>
        <w:tc>
          <w:tcPr>
            <w:tcW w:w="5702" w:type="dxa"/>
          </w:tcPr>
          <w:p w14:paraId="56BB2E3F"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Panel wyposażony w kolorowy ekran dotykowy LCD (min. 7-calowy), opisy na panelu oraz  komunikaty na ekranie w języku polskim, panel z płynnie regulowanym położeniem w zakresie 0-90 stopni</w:t>
            </w:r>
          </w:p>
        </w:tc>
      </w:tr>
      <w:tr w:rsidR="00161207" w:rsidRPr="00D7398C" w14:paraId="5C7C7D6D" w14:textId="77777777" w:rsidTr="00501868">
        <w:trPr>
          <w:trHeight w:val="270"/>
        </w:trPr>
        <w:tc>
          <w:tcPr>
            <w:tcW w:w="3402" w:type="dxa"/>
          </w:tcPr>
          <w:p w14:paraId="5DF3E830"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Dupleks</w:t>
            </w:r>
          </w:p>
        </w:tc>
        <w:tc>
          <w:tcPr>
            <w:tcW w:w="5702" w:type="dxa"/>
          </w:tcPr>
          <w:p w14:paraId="711F6542"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w standardzie</w:t>
            </w:r>
          </w:p>
        </w:tc>
      </w:tr>
      <w:tr w:rsidR="00161207" w:rsidRPr="00D7398C" w14:paraId="5D1F9900" w14:textId="77777777" w:rsidTr="00501868">
        <w:trPr>
          <w:trHeight w:val="270"/>
        </w:trPr>
        <w:tc>
          <w:tcPr>
            <w:tcW w:w="3402" w:type="dxa"/>
          </w:tcPr>
          <w:p w14:paraId="2EE4A088"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Podajnik dokumentów</w:t>
            </w:r>
          </w:p>
        </w:tc>
        <w:tc>
          <w:tcPr>
            <w:tcW w:w="5702" w:type="dxa"/>
          </w:tcPr>
          <w:p w14:paraId="13EF4465"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automatyczny – dwustronny jednoprzebiegowy na min. 100 ark.</w:t>
            </w:r>
          </w:p>
        </w:tc>
      </w:tr>
      <w:tr w:rsidR="00161207" w:rsidRPr="00D7398C" w14:paraId="5AF1FC03" w14:textId="77777777" w:rsidTr="00501868">
        <w:trPr>
          <w:trHeight w:val="270"/>
        </w:trPr>
        <w:tc>
          <w:tcPr>
            <w:tcW w:w="3402" w:type="dxa"/>
          </w:tcPr>
          <w:p w14:paraId="203D8BB0"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Podajniki papieru</w:t>
            </w:r>
          </w:p>
        </w:tc>
        <w:tc>
          <w:tcPr>
            <w:tcW w:w="5702" w:type="dxa"/>
          </w:tcPr>
          <w:p w14:paraId="7424ADFC"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 1 kaseta na 250 ark. A5-A4, 60-160 g/m2;</w:t>
            </w:r>
          </w:p>
          <w:p w14:paraId="3E338E97"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min. 1 taca uniwersalna  na 100 ark. A6-A4, 60-220 g/m2;</w:t>
            </w:r>
          </w:p>
        </w:tc>
      </w:tr>
      <w:tr w:rsidR="00161207" w:rsidRPr="00D7398C" w14:paraId="4662271D" w14:textId="77777777" w:rsidTr="00501868">
        <w:trPr>
          <w:trHeight w:val="270"/>
        </w:trPr>
        <w:tc>
          <w:tcPr>
            <w:tcW w:w="3402" w:type="dxa"/>
          </w:tcPr>
          <w:p w14:paraId="105DF208"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Taca odbiorcza</w:t>
            </w:r>
          </w:p>
        </w:tc>
        <w:tc>
          <w:tcPr>
            <w:tcW w:w="5702" w:type="dxa"/>
          </w:tcPr>
          <w:p w14:paraId="7F1AE8CE"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min. 250 arkuszy (A4, 80 g/m2), wyposażona w czujnik przepełnienia </w:t>
            </w:r>
          </w:p>
        </w:tc>
      </w:tr>
      <w:tr w:rsidR="00161207" w:rsidRPr="00D7398C" w14:paraId="0D221F00" w14:textId="77777777" w:rsidTr="00501868">
        <w:trPr>
          <w:trHeight w:val="270"/>
        </w:trPr>
        <w:tc>
          <w:tcPr>
            <w:tcW w:w="3402" w:type="dxa"/>
          </w:tcPr>
          <w:p w14:paraId="3E835C2D"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Funkcja druku sieciowego</w:t>
            </w:r>
          </w:p>
        </w:tc>
        <w:tc>
          <w:tcPr>
            <w:tcW w:w="5702" w:type="dxa"/>
          </w:tcPr>
          <w:p w14:paraId="5073FF9E"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w standardzie</w:t>
            </w:r>
          </w:p>
        </w:tc>
      </w:tr>
      <w:tr w:rsidR="00161207" w:rsidRPr="00D7398C" w14:paraId="0667B875" w14:textId="77777777" w:rsidTr="00501868">
        <w:trPr>
          <w:trHeight w:val="270"/>
        </w:trPr>
        <w:tc>
          <w:tcPr>
            <w:tcW w:w="3402" w:type="dxa"/>
          </w:tcPr>
          <w:p w14:paraId="710C0B3A"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Emulacje</w:t>
            </w:r>
          </w:p>
        </w:tc>
        <w:tc>
          <w:tcPr>
            <w:tcW w:w="5702" w:type="dxa"/>
          </w:tcPr>
          <w:p w14:paraId="7617B42A"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PCL 6, </w:t>
            </w:r>
            <w:proofErr w:type="spellStart"/>
            <w:r w:rsidRPr="00D7398C">
              <w:rPr>
                <w:rFonts w:ascii="Calibri" w:hAnsi="Calibri" w:cs="Calibri"/>
                <w:color w:val="333333"/>
                <w:sz w:val="22"/>
                <w:szCs w:val="22"/>
                <w:lang w:eastAsia="pl-PL"/>
              </w:rPr>
              <w:t>PostScript</w:t>
            </w:r>
            <w:proofErr w:type="spellEnd"/>
            <w:r w:rsidRPr="00D7398C">
              <w:rPr>
                <w:rFonts w:ascii="Calibri" w:hAnsi="Calibri" w:cs="Calibri"/>
                <w:color w:val="333333"/>
                <w:sz w:val="22"/>
                <w:szCs w:val="22"/>
                <w:lang w:eastAsia="pl-PL"/>
              </w:rPr>
              <w:t xml:space="preserve"> 3</w:t>
            </w:r>
          </w:p>
        </w:tc>
      </w:tr>
      <w:tr w:rsidR="00161207" w:rsidRPr="00D7398C" w14:paraId="1795DB21" w14:textId="77777777" w:rsidTr="00501868">
        <w:trPr>
          <w:trHeight w:val="270"/>
        </w:trPr>
        <w:tc>
          <w:tcPr>
            <w:tcW w:w="3402" w:type="dxa"/>
          </w:tcPr>
          <w:p w14:paraId="541C0418"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Interfejsy</w:t>
            </w:r>
          </w:p>
        </w:tc>
        <w:tc>
          <w:tcPr>
            <w:tcW w:w="5702" w:type="dxa"/>
          </w:tcPr>
          <w:p w14:paraId="51D5F146"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USB 2.0,  Ethernet 10/100/1000Base-T, USB dla pamięci przenośnej, gniazdo pamięci typu SD/SDHC®; </w:t>
            </w:r>
          </w:p>
        </w:tc>
      </w:tr>
      <w:tr w:rsidR="00161207" w:rsidRPr="00D7398C" w14:paraId="34F16049" w14:textId="77777777" w:rsidTr="00501868">
        <w:trPr>
          <w:trHeight w:val="270"/>
        </w:trPr>
        <w:tc>
          <w:tcPr>
            <w:tcW w:w="3402" w:type="dxa"/>
          </w:tcPr>
          <w:p w14:paraId="6B044C84"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Funkcja skanowania sieciowego</w:t>
            </w:r>
          </w:p>
        </w:tc>
        <w:tc>
          <w:tcPr>
            <w:tcW w:w="5702" w:type="dxa"/>
          </w:tcPr>
          <w:p w14:paraId="1EF84164"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w standardzie, skanowanie pełno-kolorowe </w:t>
            </w:r>
          </w:p>
        </w:tc>
      </w:tr>
      <w:tr w:rsidR="00161207" w:rsidRPr="00D7398C" w14:paraId="32302058" w14:textId="77777777" w:rsidTr="00501868">
        <w:trPr>
          <w:trHeight w:val="270"/>
        </w:trPr>
        <w:tc>
          <w:tcPr>
            <w:tcW w:w="3402" w:type="dxa"/>
          </w:tcPr>
          <w:p w14:paraId="2B07AAE2"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Funkcje skanowania</w:t>
            </w:r>
          </w:p>
        </w:tc>
        <w:tc>
          <w:tcPr>
            <w:tcW w:w="5702" w:type="dxa"/>
          </w:tcPr>
          <w:p w14:paraId="60337C30"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Standardowo: skanowanie do e-mail, do FTP,  do-SMB, TWAIN sieciowy, WSD, do pamięci przenośnej USB; Opcjonalnie: skanowanie do skrzynek użytkowników na dysku HDD lub SSD</w:t>
            </w:r>
          </w:p>
        </w:tc>
      </w:tr>
      <w:tr w:rsidR="00161207" w:rsidRPr="00D7398C" w14:paraId="75E410AB" w14:textId="77777777" w:rsidTr="00501868">
        <w:trPr>
          <w:trHeight w:val="270"/>
        </w:trPr>
        <w:tc>
          <w:tcPr>
            <w:tcW w:w="3402" w:type="dxa"/>
          </w:tcPr>
          <w:p w14:paraId="7B55A0D0"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Rozdzielczość skanowania</w:t>
            </w:r>
          </w:p>
        </w:tc>
        <w:tc>
          <w:tcPr>
            <w:tcW w:w="5702" w:type="dxa"/>
          </w:tcPr>
          <w:p w14:paraId="1F074B64"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600 </w:t>
            </w:r>
            <w:proofErr w:type="spellStart"/>
            <w:r w:rsidRPr="00D7398C">
              <w:rPr>
                <w:rFonts w:ascii="Calibri" w:hAnsi="Calibri" w:cs="Calibri"/>
                <w:color w:val="333333"/>
                <w:sz w:val="22"/>
                <w:szCs w:val="22"/>
                <w:lang w:eastAsia="pl-PL"/>
              </w:rPr>
              <w:t>dpi</w:t>
            </w:r>
            <w:proofErr w:type="spellEnd"/>
            <w:r w:rsidRPr="00D7398C">
              <w:rPr>
                <w:rFonts w:ascii="Calibri" w:hAnsi="Calibri" w:cs="Calibri"/>
                <w:color w:val="333333"/>
                <w:sz w:val="22"/>
                <w:szCs w:val="22"/>
                <w:lang w:eastAsia="pl-PL"/>
              </w:rPr>
              <w:t xml:space="preserve"> </w:t>
            </w:r>
          </w:p>
        </w:tc>
      </w:tr>
      <w:tr w:rsidR="00161207" w:rsidRPr="00D7398C" w14:paraId="04BF3105" w14:textId="77777777" w:rsidTr="00501868">
        <w:trPr>
          <w:trHeight w:val="270"/>
        </w:trPr>
        <w:tc>
          <w:tcPr>
            <w:tcW w:w="3402" w:type="dxa"/>
          </w:tcPr>
          <w:p w14:paraId="49606C0D"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Prędkość skanowania kolorowego</w:t>
            </w:r>
          </w:p>
        </w:tc>
        <w:tc>
          <w:tcPr>
            <w:tcW w:w="5702" w:type="dxa"/>
          </w:tcPr>
          <w:p w14:paraId="131E1959"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min. 80 </w:t>
            </w:r>
            <w:proofErr w:type="spellStart"/>
            <w:r w:rsidRPr="00D7398C">
              <w:rPr>
                <w:rFonts w:ascii="Calibri" w:hAnsi="Calibri" w:cs="Calibri"/>
                <w:color w:val="333333"/>
                <w:sz w:val="22"/>
                <w:szCs w:val="22"/>
                <w:lang w:eastAsia="pl-PL"/>
              </w:rPr>
              <w:t>obr</w:t>
            </w:r>
            <w:proofErr w:type="spellEnd"/>
            <w:r w:rsidRPr="00D7398C">
              <w:rPr>
                <w:rFonts w:ascii="Calibri" w:hAnsi="Calibri" w:cs="Calibri"/>
                <w:color w:val="333333"/>
                <w:sz w:val="22"/>
                <w:szCs w:val="22"/>
                <w:lang w:eastAsia="pl-PL"/>
              </w:rPr>
              <w:t xml:space="preserve">./min., (300 </w:t>
            </w:r>
            <w:proofErr w:type="spellStart"/>
            <w:r w:rsidRPr="00D7398C">
              <w:rPr>
                <w:rFonts w:ascii="Calibri" w:hAnsi="Calibri" w:cs="Calibri"/>
                <w:color w:val="333333"/>
                <w:sz w:val="22"/>
                <w:szCs w:val="22"/>
                <w:lang w:eastAsia="pl-PL"/>
              </w:rPr>
              <w:t>dpi</w:t>
            </w:r>
            <w:proofErr w:type="spellEnd"/>
            <w:r w:rsidRPr="00D7398C">
              <w:rPr>
                <w:rFonts w:ascii="Calibri" w:hAnsi="Calibri" w:cs="Calibri"/>
                <w:color w:val="333333"/>
                <w:sz w:val="22"/>
                <w:szCs w:val="22"/>
                <w:lang w:eastAsia="pl-PL"/>
              </w:rPr>
              <w:t>/A4)</w:t>
            </w:r>
          </w:p>
        </w:tc>
      </w:tr>
      <w:tr w:rsidR="00161207" w:rsidRPr="00D7398C" w14:paraId="59CE2D5C" w14:textId="77777777" w:rsidTr="00501868">
        <w:trPr>
          <w:trHeight w:val="270"/>
        </w:trPr>
        <w:tc>
          <w:tcPr>
            <w:tcW w:w="3402" w:type="dxa"/>
          </w:tcPr>
          <w:p w14:paraId="35C83D72"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Typy plików</w:t>
            </w:r>
          </w:p>
        </w:tc>
        <w:tc>
          <w:tcPr>
            <w:tcW w:w="5702" w:type="dxa"/>
          </w:tcPr>
          <w:p w14:paraId="5DEA13D5"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PDF, PDF/A, PDF szyfrowany, PDF skompresowany, JPEG, TIFF, XPS, </w:t>
            </w:r>
          </w:p>
          <w:p w14:paraId="7807AEEA"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Opcjonalnie:  PDF </w:t>
            </w:r>
            <w:proofErr w:type="spellStart"/>
            <w:r w:rsidRPr="00D7398C">
              <w:rPr>
                <w:rFonts w:ascii="Calibri" w:hAnsi="Calibri" w:cs="Calibri"/>
                <w:color w:val="333333"/>
                <w:sz w:val="22"/>
                <w:szCs w:val="22"/>
                <w:lang w:eastAsia="pl-PL"/>
              </w:rPr>
              <w:t>przeszukiwalny</w:t>
            </w:r>
            <w:proofErr w:type="spellEnd"/>
            <w:r w:rsidRPr="00D7398C">
              <w:rPr>
                <w:rFonts w:ascii="Calibri" w:hAnsi="Calibri" w:cs="Calibri"/>
                <w:color w:val="333333"/>
                <w:sz w:val="22"/>
                <w:szCs w:val="22"/>
                <w:lang w:eastAsia="pl-PL"/>
              </w:rPr>
              <w:t xml:space="preserve">, </w:t>
            </w:r>
            <w:proofErr w:type="spellStart"/>
            <w:r w:rsidRPr="00D7398C">
              <w:rPr>
                <w:rFonts w:ascii="Calibri" w:hAnsi="Calibri" w:cs="Calibri"/>
                <w:color w:val="333333"/>
                <w:sz w:val="22"/>
                <w:szCs w:val="22"/>
                <w:lang w:eastAsia="pl-PL"/>
              </w:rPr>
              <w:t>docx</w:t>
            </w:r>
            <w:proofErr w:type="spellEnd"/>
            <w:r w:rsidRPr="00D7398C">
              <w:rPr>
                <w:rFonts w:ascii="Calibri" w:hAnsi="Calibri" w:cs="Calibri"/>
                <w:color w:val="333333"/>
                <w:sz w:val="22"/>
                <w:szCs w:val="22"/>
                <w:lang w:eastAsia="pl-PL"/>
              </w:rPr>
              <w:t xml:space="preserve">, </w:t>
            </w:r>
            <w:proofErr w:type="spellStart"/>
            <w:r w:rsidRPr="00D7398C">
              <w:rPr>
                <w:rFonts w:ascii="Calibri" w:hAnsi="Calibri" w:cs="Calibri"/>
                <w:color w:val="333333"/>
                <w:sz w:val="22"/>
                <w:szCs w:val="22"/>
                <w:lang w:eastAsia="pl-PL"/>
              </w:rPr>
              <w:t>xlsx</w:t>
            </w:r>
            <w:proofErr w:type="spellEnd"/>
            <w:r w:rsidRPr="00D7398C">
              <w:rPr>
                <w:rFonts w:ascii="Calibri" w:hAnsi="Calibri" w:cs="Calibri"/>
                <w:color w:val="333333"/>
                <w:sz w:val="22"/>
                <w:szCs w:val="22"/>
                <w:lang w:eastAsia="pl-PL"/>
              </w:rPr>
              <w:t xml:space="preserve">, </w:t>
            </w:r>
            <w:proofErr w:type="spellStart"/>
            <w:r w:rsidRPr="00D7398C">
              <w:rPr>
                <w:rFonts w:ascii="Calibri" w:hAnsi="Calibri" w:cs="Calibri"/>
                <w:color w:val="333333"/>
                <w:sz w:val="22"/>
                <w:szCs w:val="22"/>
                <w:lang w:eastAsia="pl-PL"/>
              </w:rPr>
              <w:t>pptx</w:t>
            </w:r>
            <w:proofErr w:type="spellEnd"/>
          </w:p>
        </w:tc>
      </w:tr>
      <w:tr w:rsidR="00161207" w:rsidRPr="00D7398C" w14:paraId="630D8D7B" w14:textId="77777777" w:rsidTr="00501868">
        <w:trPr>
          <w:trHeight w:val="270"/>
        </w:trPr>
        <w:tc>
          <w:tcPr>
            <w:tcW w:w="3402" w:type="dxa"/>
          </w:tcPr>
          <w:p w14:paraId="55AF010E"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Funkcja faksu</w:t>
            </w:r>
          </w:p>
        </w:tc>
        <w:tc>
          <w:tcPr>
            <w:tcW w:w="5702" w:type="dxa"/>
          </w:tcPr>
          <w:p w14:paraId="35C85FBC"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Wymagany wewnętrzny, zintegrowany faks analogowy zapewniający wysyłanie i odbiór dokumentów papierowych przy pomocy linii telefonicznej</w:t>
            </w:r>
          </w:p>
        </w:tc>
      </w:tr>
      <w:tr w:rsidR="00161207" w:rsidRPr="00D7398C" w14:paraId="43B76D0B" w14:textId="77777777" w:rsidTr="00501868">
        <w:trPr>
          <w:trHeight w:val="270"/>
        </w:trPr>
        <w:tc>
          <w:tcPr>
            <w:tcW w:w="3402" w:type="dxa"/>
          </w:tcPr>
          <w:p w14:paraId="19F98DE3"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Wymagania dodatkowe</w:t>
            </w:r>
          </w:p>
        </w:tc>
        <w:tc>
          <w:tcPr>
            <w:tcW w:w="5702" w:type="dxa"/>
          </w:tcPr>
          <w:p w14:paraId="15C50E04"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Urządzenie wyposażone w funkcję zgłaszania usterek bezpośrednio na panelu dotykowym urządzenia</w:t>
            </w:r>
          </w:p>
        </w:tc>
      </w:tr>
      <w:tr w:rsidR="00161207" w:rsidRPr="00D7398C" w14:paraId="406C328E" w14:textId="77777777" w:rsidTr="00501868">
        <w:trPr>
          <w:trHeight w:val="270"/>
        </w:trPr>
        <w:tc>
          <w:tcPr>
            <w:tcW w:w="3402" w:type="dxa"/>
          </w:tcPr>
          <w:p w14:paraId="6EDF24AC"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Możliwość rozbudowy</w:t>
            </w:r>
          </w:p>
        </w:tc>
        <w:tc>
          <w:tcPr>
            <w:tcW w:w="5702" w:type="dxa"/>
          </w:tcPr>
          <w:p w14:paraId="018EC6FC"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Podajniki papieru o pojemności łącznej min. 1500 arkuszy formatu A4, 80 g/m2;</w:t>
            </w:r>
          </w:p>
          <w:p w14:paraId="5D74659F"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Interfejs Direct </w:t>
            </w:r>
            <w:proofErr w:type="spellStart"/>
            <w:r w:rsidRPr="00D7398C">
              <w:rPr>
                <w:rFonts w:ascii="Calibri" w:hAnsi="Calibri" w:cs="Calibri"/>
                <w:color w:val="333333"/>
                <w:sz w:val="22"/>
                <w:szCs w:val="22"/>
                <w:lang w:eastAsia="pl-PL"/>
              </w:rPr>
              <w:t>WiFi</w:t>
            </w:r>
            <w:proofErr w:type="spellEnd"/>
          </w:p>
          <w:p w14:paraId="556B67D1"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Dysk HDD lub SSD o pojemności min. 500 GB</w:t>
            </w:r>
          </w:p>
          <w:p w14:paraId="147AA72D"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lastRenderedPageBreak/>
              <w:t>Moduł TPM</w:t>
            </w:r>
          </w:p>
        </w:tc>
      </w:tr>
      <w:tr w:rsidR="00161207" w:rsidRPr="00D7398C" w14:paraId="0644B4F9" w14:textId="77777777" w:rsidTr="00501868">
        <w:trPr>
          <w:trHeight w:val="270"/>
        </w:trPr>
        <w:tc>
          <w:tcPr>
            <w:tcW w:w="3402" w:type="dxa"/>
          </w:tcPr>
          <w:p w14:paraId="11DC36D3"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lastRenderedPageBreak/>
              <w:t>Materiały eksploatacyjne jako wyposażenie standardowe (dostarczone w komplecie w ramach oferowanej ceny jednostkowej).</w:t>
            </w:r>
          </w:p>
        </w:tc>
        <w:tc>
          <w:tcPr>
            <w:tcW w:w="5702" w:type="dxa"/>
          </w:tcPr>
          <w:p w14:paraId="482FE9D5"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Tonery - właściwa ilość, która zapewni wydrukowanie minimum 5 000 stron kolorowych A4 (zgodnie z ISO19798) </w:t>
            </w:r>
          </w:p>
          <w:p w14:paraId="712A7E85"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Bębny -  właściwa ilość, która zapewni wydrukowanie minimum 200 000 stron kolorowych A4</w:t>
            </w:r>
          </w:p>
        </w:tc>
      </w:tr>
      <w:tr w:rsidR="00161207" w:rsidRPr="00D7398C" w14:paraId="2A3BF54F" w14:textId="77777777" w:rsidTr="00501868">
        <w:trPr>
          <w:trHeight w:val="270"/>
        </w:trPr>
        <w:tc>
          <w:tcPr>
            <w:tcW w:w="3402" w:type="dxa"/>
          </w:tcPr>
          <w:p w14:paraId="14DF634A"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Serwis</w:t>
            </w:r>
          </w:p>
        </w:tc>
        <w:tc>
          <w:tcPr>
            <w:tcW w:w="5702" w:type="dxa"/>
          </w:tcPr>
          <w:p w14:paraId="58F0D583"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Oferent musi posiadać ISO 9001:2015 na świadczenie usług serwisowych oraz posiadać autoryzację producenta urządzeń - dokumenty potwierdzające dołączyć do oferty.</w:t>
            </w:r>
          </w:p>
        </w:tc>
      </w:tr>
      <w:tr w:rsidR="00161207" w:rsidRPr="00D7398C" w14:paraId="241512E1" w14:textId="77777777" w:rsidTr="00501868">
        <w:trPr>
          <w:trHeight w:val="270"/>
        </w:trPr>
        <w:tc>
          <w:tcPr>
            <w:tcW w:w="3402" w:type="dxa"/>
          </w:tcPr>
          <w:p w14:paraId="593E8EB2" w14:textId="77777777" w:rsidR="00161207" w:rsidRPr="00D7398C" w:rsidRDefault="00161207" w:rsidP="00501868">
            <w:pPr>
              <w:suppressAutoHyphens w:val="0"/>
              <w:rPr>
                <w:rFonts w:ascii="Calibri" w:hAnsi="Calibri" w:cs="Calibri"/>
                <w:b/>
                <w:bCs/>
                <w:color w:val="333333"/>
                <w:sz w:val="22"/>
                <w:szCs w:val="22"/>
                <w:lang w:eastAsia="pl-PL"/>
              </w:rPr>
            </w:pPr>
            <w:r w:rsidRPr="00D7398C">
              <w:rPr>
                <w:rFonts w:ascii="Calibri" w:hAnsi="Calibri" w:cs="Calibri"/>
                <w:b/>
                <w:bCs/>
                <w:color w:val="333333"/>
                <w:sz w:val="22"/>
                <w:szCs w:val="22"/>
                <w:lang w:eastAsia="pl-PL"/>
              </w:rPr>
              <w:t>Wymagania dodatkowe</w:t>
            </w:r>
          </w:p>
        </w:tc>
        <w:tc>
          <w:tcPr>
            <w:tcW w:w="5702" w:type="dxa"/>
          </w:tcPr>
          <w:p w14:paraId="4FF528F1"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Oświadczenie producenta oferowanego sprzętu lub jego autoryzowanego przedstawiciela w Polsce, że w przypadku nie wywiązywania się z obowiązków gwarancyjnych oferenta lub firmy serwisującej, przejmie na siebie wszelkie zobowiązania związane z serwisem. Konieczność nie zachodzi w przypadku autoryzowanego przedstawiciela producenta.</w:t>
            </w:r>
          </w:p>
          <w:p w14:paraId="0B307D12" w14:textId="77777777" w:rsidR="00161207" w:rsidRPr="00D7398C" w:rsidRDefault="00161207" w:rsidP="00501868">
            <w:pPr>
              <w:suppressAutoHyphens w:val="0"/>
              <w:rPr>
                <w:rFonts w:ascii="Calibri" w:hAnsi="Calibri" w:cs="Calibri"/>
                <w:color w:val="333333"/>
                <w:sz w:val="22"/>
                <w:szCs w:val="22"/>
                <w:lang w:eastAsia="pl-PL"/>
              </w:rPr>
            </w:pPr>
          </w:p>
          <w:p w14:paraId="5E3AD502"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Zamawiający posiada system centralnego wydruku </w:t>
            </w:r>
            <w:proofErr w:type="spellStart"/>
            <w:r w:rsidRPr="00D7398C">
              <w:rPr>
                <w:rFonts w:ascii="Calibri" w:hAnsi="Calibri" w:cs="Calibri"/>
                <w:color w:val="333333"/>
                <w:sz w:val="22"/>
                <w:szCs w:val="22"/>
                <w:lang w:eastAsia="pl-PL"/>
              </w:rPr>
              <w:t>MyQ</w:t>
            </w:r>
            <w:proofErr w:type="spellEnd"/>
            <w:r w:rsidRPr="00D7398C">
              <w:rPr>
                <w:rFonts w:ascii="Calibri" w:hAnsi="Calibri" w:cs="Calibri"/>
                <w:color w:val="333333"/>
                <w:sz w:val="22"/>
                <w:szCs w:val="22"/>
                <w:lang w:eastAsia="pl-PL"/>
              </w:rPr>
              <w:t xml:space="preserve"> X </w:t>
            </w:r>
            <w:proofErr w:type="spellStart"/>
            <w:r w:rsidRPr="00D7398C">
              <w:rPr>
                <w:rFonts w:ascii="Calibri" w:hAnsi="Calibri" w:cs="Calibri"/>
                <w:color w:val="333333"/>
                <w:sz w:val="22"/>
                <w:szCs w:val="22"/>
                <w:lang w:eastAsia="pl-PL"/>
              </w:rPr>
              <w:t>Government</w:t>
            </w:r>
            <w:proofErr w:type="spellEnd"/>
            <w:r w:rsidRPr="00D7398C">
              <w:rPr>
                <w:rFonts w:ascii="Calibri" w:hAnsi="Calibri" w:cs="Calibri"/>
                <w:color w:val="333333"/>
                <w:sz w:val="22"/>
                <w:szCs w:val="22"/>
                <w:lang w:eastAsia="pl-PL"/>
              </w:rPr>
              <w:t>.</w:t>
            </w:r>
          </w:p>
          <w:p w14:paraId="120A93C8"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Zapewnienie wsparcia merytorycznego:</w:t>
            </w:r>
          </w:p>
          <w:p w14:paraId="3AD42245" w14:textId="77777777" w:rsidR="00161207" w:rsidRPr="00D7398C" w:rsidRDefault="00161207" w:rsidP="00501868">
            <w:pPr>
              <w:suppressAutoHyphens w:val="0"/>
              <w:ind w:left="176" w:hanging="142"/>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-Wsparcie merytoryczne oznacza pomoc w obsłudze systemu </w:t>
            </w:r>
            <w:proofErr w:type="spellStart"/>
            <w:r w:rsidRPr="00D7398C">
              <w:rPr>
                <w:rFonts w:ascii="Calibri" w:hAnsi="Calibri" w:cs="Calibri"/>
                <w:color w:val="333333"/>
                <w:sz w:val="22"/>
                <w:szCs w:val="22"/>
                <w:lang w:eastAsia="pl-PL"/>
              </w:rPr>
              <w:t>MyQ</w:t>
            </w:r>
            <w:proofErr w:type="spellEnd"/>
            <w:r w:rsidRPr="00D7398C">
              <w:rPr>
                <w:rFonts w:ascii="Calibri" w:hAnsi="Calibri" w:cs="Calibri"/>
                <w:color w:val="333333"/>
                <w:sz w:val="22"/>
                <w:szCs w:val="22"/>
                <w:lang w:eastAsia="pl-PL"/>
              </w:rPr>
              <w:t xml:space="preserve"> poprzez wizyty w siedzibie Zamawiającego,</w:t>
            </w:r>
          </w:p>
          <w:p w14:paraId="773376E6" w14:textId="77777777" w:rsidR="00161207" w:rsidRPr="00D7398C" w:rsidRDefault="00161207" w:rsidP="00501868">
            <w:pPr>
              <w:suppressAutoHyphens w:val="0"/>
              <w:ind w:left="176" w:hanging="142"/>
              <w:rPr>
                <w:rFonts w:ascii="Calibri" w:hAnsi="Calibri" w:cs="Calibri"/>
                <w:color w:val="333333"/>
                <w:sz w:val="22"/>
                <w:szCs w:val="22"/>
                <w:lang w:eastAsia="pl-PL"/>
              </w:rPr>
            </w:pPr>
            <w:r w:rsidRPr="00D7398C">
              <w:rPr>
                <w:rFonts w:ascii="Calibri" w:hAnsi="Calibri" w:cs="Calibri"/>
                <w:color w:val="333333"/>
                <w:sz w:val="22"/>
                <w:szCs w:val="22"/>
                <w:lang w:eastAsia="pl-PL"/>
              </w:rPr>
              <w:t>- Wykonawca zapewni wsparcie merytoryczne Zamawiającemu w okresie obowiązywania wsparcia producenta.</w:t>
            </w:r>
          </w:p>
          <w:p w14:paraId="0C653A7D" w14:textId="77777777" w:rsidR="00161207" w:rsidRPr="00D7398C" w:rsidRDefault="00161207" w:rsidP="00501868">
            <w:pPr>
              <w:suppressAutoHyphens w:val="0"/>
              <w:ind w:left="176" w:hanging="142"/>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 W ramach wsparcia merytorycznego oraz aktywnego wsparcia producenta, dokona niezbędnych przeglądów konfiguracji i aktualizacji systemu </w:t>
            </w:r>
            <w:proofErr w:type="spellStart"/>
            <w:r w:rsidRPr="00D7398C">
              <w:rPr>
                <w:rFonts w:ascii="Calibri" w:hAnsi="Calibri" w:cs="Calibri"/>
                <w:color w:val="333333"/>
                <w:sz w:val="22"/>
                <w:szCs w:val="22"/>
                <w:lang w:eastAsia="pl-PL"/>
              </w:rPr>
              <w:t>MyQ</w:t>
            </w:r>
            <w:proofErr w:type="spellEnd"/>
            <w:r w:rsidRPr="00D7398C">
              <w:rPr>
                <w:rFonts w:ascii="Calibri" w:hAnsi="Calibri" w:cs="Calibri"/>
                <w:color w:val="333333"/>
                <w:sz w:val="22"/>
                <w:szCs w:val="22"/>
                <w:lang w:eastAsia="pl-PL"/>
              </w:rPr>
              <w:t xml:space="preserve"> w okresie obowiązywania Umowy w ustalonym przez Zamawiającego i Wykonawcę terminie,</w:t>
            </w:r>
          </w:p>
          <w:p w14:paraId="2281744D" w14:textId="77777777" w:rsidR="00161207" w:rsidRPr="00D7398C" w:rsidRDefault="00161207" w:rsidP="00501868">
            <w:pPr>
              <w:suppressAutoHyphens w:val="0"/>
              <w:ind w:left="176" w:hanging="142"/>
              <w:rPr>
                <w:rFonts w:ascii="Calibri" w:hAnsi="Calibri" w:cs="Calibri"/>
                <w:color w:val="333333"/>
                <w:sz w:val="22"/>
                <w:szCs w:val="22"/>
                <w:lang w:eastAsia="pl-PL"/>
              </w:rPr>
            </w:pPr>
            <w:r w:rsidRPr="00D7398C">
              <w:rPr>
                <w:rFonts w:ascii="Calibri" w:hAnsi="Calibri" w:cs="Calibri"/>
                <w:color w:val="333333"/>
                <w:sz w:val="22"/>
                <w:szCs w:val="22"/>
                <w:lang w:eastAsia="pl-PL"/>
              </w:rPr>
              <w:t>- W ramach wsparcia merytorycznego przeprowadzi instalację i konfigurację dostarczonych urządzeń w systemie oraz wykona szkolenie z funkcji systemu.</w:t>
            </w:r>
          </w:p>
          <w:p w14:paraId="5B576BDD" w14:textId="77777777" w:rsidR="00161207" w:rsidRPr="00D7398C" w:rsidRDefault="00161207" w:rsidP="00501868">
            <w:pPr>
              <w:suppressAutoHyphens w:val="0"/>
              <w:rPr>
                <w:rFonts w:ascii="Calibri" w:hAnsi="Calibri" w:cs="Calibri"/>
                <w:color w:val="333333"/>
                <w:sz w:val="22"/>
                <w:szCs w:val="22"/>
                <w:lang w:eastAsia="pl-PL"/>
              </w:rPr>
            </w:pPr>
          </w:p>
          <w:p w14:paraId="43D1D879"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Posiadana wiedza i umiejętności:</w:t>
            </w:r>
          </w:p>
          <w:p w14:paraId="646A75F8" w14:textId="77777777" w:rsidR="00161207" w:rsidRPr="00D7398C" w:rsidRDefault="00161207" w:rsidP="00501868">
            <w:pPr>
              <w:suppressAutoHyphens w:val="0"/>
              <w:ind w:left="176" w:hanging="142"/>
              <w:rPr>
                <w:rFonts w:ascii="Calibri" w:hAnsi="Calibri" w:cs="Calibri"/>
                <w:color w:val="333333"/>
                <w:sz w:val="22"/>
                <w:szCs w:val="22"/>
                <w:lang w:eastAsia="pl-PL"/>
              </w:rPr>
            </w:pPr>
            <w:r w:rsidRPr="00D7398C">
              <w:rPr>
                <w:rFonts w:ascii="Calibri" w:hAnsi="Calibri" w:cs="Calibri"/>
                <w:color w:val="333333"/>
                <w:sz w:val="22"/>
                <w:szCs w:val="22"/>
                <w:lang w:eastAsia="pl-PL"/>
              </w:rPr>
              <w:t xml:space="preserve">- Wykonawca musi posiadać certyfikat/autoryzację producenta lub przedstawiciela producenta w Polsce systemu </w:t>
            </w:r>
            <w:proofErr w:type="spellStart"/>
            <w:r w:rsidRPr="00D7398C">
              <w:rPr>
                <w:rFonts w:ascii="Calibri" w:hAnsi="Calibri" w:cs="Calibri"/>
                <w:color w:val="333333"/>
                <w:sz w:val="22"/>
                <w:szCs w:val="22"/>
                <w:lang w:eastAsia="pl-PL"/>
              </w:rPr>
              <w:t>MyQ</w:t>
            </w:r>
            <w:proofErr w:type="spellEnd"/>
            <w:r w:rsidRPr="00D7398C">
              <w:rPr>
                <w:rFonts w:ascii="Calibri" w:hAnsi="Calibri" w:cs="Calibri"/>
                <w:color w:val="333333"/>
                <w:sz w:val="22"/>
                <w:szCs w:val="22"/>
                <w:lang w:eastAsia="pl-PL"/>
              </w:rPr>
              <w:t xml:space="preserve"> potwierdzający posiadanie niezbędnej wiedzy i umiejętności w zakresie aktualizacji, rekonfiguracji, wsparcia technicznego i merytorycznego systemu, który posiada Zamawiający. Dokumenty potwierdzające dołączyć do oferty.</w:t>
            </w:r>
          </w:p>
          <w:p w14:paraId="633C8707" w14:textId="77777777" w:rsidR="00161207" w:rsidRPr="00D7398C" w:rsidRDefault="00161207" w:rsidP="00501868">
            <w:pPr>
              <w:suppressAutoHyphens w:val="0"/>
              <w:rPr>
                <w:rFonts w:ascii="Calibri" w:hAnsi="Calibri" w:cs="Calibri"/>
                <w:color w:val="333333"/>
                <w:sz w:val="22"/>
                <w:szCs w:val="22"/>
                <w:lang w:eastAsia="pl-PL"/>
              </w:rPr>
            </w:pPr>
            <w:r w:rsidRPr="00D7398C">
              <w:rPr>
                <w:rFonts w:ascii="Calibri" w:hAnsi="Calibri" w:cs="Calibri"/>
                <w:color w:val="333333"/>
                <w:sz w:val="22"/>
                <w:szCs w:val="22"/>
                <w:lang w:eastAsia="pl-PL"/>
              </w:rPr>
              <w:t>- Wykonawca musi posiadać autoryzację producenta lub przedstawiciela producenta w Polsce oferowanych urządzeń. Dokumenty potwierdzające dołączyć do oferty.</w:t>
            </w:r>
          </w:p>
        </w:tc>
      </w:tr>
    </w:tbl>
    <w:p w14:paraId="5781F477" w14:textId="77777777" w:rsidR="00161207" w:rsidRPr="00D7398C" w:rsidRDefault="00161207" w:rsidP="00161207">
      <w:pPr>
        <w:pStyle w:val="Akapitzlist"/>
        <w:ind w:left="1080"/>
      </w:pPr>
    </w:p>
    <w:p w14:paraId="3AED5AD6" w14:textId="77777777" w:rsidR="003424AC" w:rsidRPr="00793D25" w:rsidRDefault="003424AC" w:rsidP="00354FFC"/>
    <w:sectPr w:rsidR="003424AC" w:rsidRPr="00793D25" w:rsidSect="00CC6ADA">
      <w:headerReference w:type="default" r:id="rId11"/>
      <w:footerReference w:type="default" r:id="rId12"/>
      <w:pgSz w:w="11906" w:h="16838"/>
      <w:pgMar w:top="1361" w:right="56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E289E" w14:textId="77777777" w:rsidR="00FB608B" w:rsidRPr="004F5899" w:rsidRDefault="00FB608B" w:rsidP="00F13205">
      <w:r w:rsidRPr="004F5899">
        <w:separator/>
      </w:r>
    </w:p>
  </w:endnote>
  <w:endnote w:type="continuationSeparator" w:id="0">
    <w:p w14:paraId="18560673" w14:textId="77777777" w:rsidR="00FB608B" w:rsidRPr="004F5899" w:rsidRDefault="00FB608B" w:rsidP="00F13205">
      <w:r w:rsidRPr="004F589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505243"/>
      <w:docPartObj>
        <w:docPartGallery w:val="Page Numbers (Bottom of Page)"/>
        <w:docPartUnique/>
      </w:docPartObj>
    </w:sdtPr>
    <w:sdtEndPr>
      <w:rPr>
        <w:noProof/>
      </w:rPr>
    </w:sdtEndPr>
    <w:sdtContent>
      <w:p w14:paraId="4D29216A" w14:textId="4A9037B4" w:rsidR="00FB608B" w:rsidRPr="004F5899" w:rsidRDefault="00FB608B">
        <w:pPr>
          <w:pStyle w:val="Stopka"/>
          <w:jc w:val="right"/>
        </w:pPr>
        <w:r w:rsidRPr="004F5899">
          <w:fldChar w:fldCharType="begin"/>
        </w:r>
        <w:r w:rsidRPr="004F5899">
          <w:instrText xml:space="preserve"> PAGE   \* MERGEFORMAT </w:instrText>
        </w:r>
        <w:r w:rsidRPr="004F5899">
          <w:fldChar w:fldCharType="separate"/>
        </w:r>
        <w:r w:rsidR="004763CD">
          <w:rPr>
            <w:noProof/>
          </w:rPr>
          <w:t>2</w:t>
        </w:r>
        <w:r w:rsidRPr="004F5899">
          <w:rPr>
            <w:noProof/>
          </w:rPr>
          <w:fldChar w:fldCharType="end"/>
        </w:r>
      </w:p>
    </w:sdtContent>
  </w:sdt>
  <w:p w14:paraId="4FCE9D4A" w14:textId="77777777" w:rsidR="00FB608B" w:rsidRPr="004F5899" w:rsidRDefault="00FB60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4AEFA" w14:textId="77777777" w:rsidR="00FB608B" w:rsidRPr="004F5899" w:rsidRDefault="00FB608B" w:rsidP="00F13205">
      <w:r w:rsidRPr="004F5899">
        <w:separator/>
      </w:r>
    </w:p>
  </w:footnote>
  <w:footnote w:type="continuationSeparator" w:id="0">
    <w:p w14:paraId="3197539C" w14:textId="77777777" w:rsidR="00FB608B" w:rsidRPr="004F5899" w:rsidRDefault="00FB608B" w:rsidP="00F13205">
      <w:r w:rsidRPr="004F589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D5BF" w14:textId="7BF50610" w:rsidR="00FB608B" w:rsidRPr="004F5899" w:rsidRDefault="004763CD" w:rsidP="00F13205">
    <w:pPr>
      <w:pStyle w:val="Nagwek"/>
    </w:pPr>
    <w:r w:rsidRPr="004763CD">
      <w:t>WCPIT/EA/381-35/2025</w:t>
    </w:r>
    <w:r w:rsidR="00FB608B" w:rsidRPr="004F5899">
      <w:tab/>
      <w:t xml:space="preserve">                                      ZAŁĄCZNIK NR 3 </w:t>
    </w:r>
    <w:r w:rsidR="00FB608B" w:rsidRPr="004F5899">
      <w:rPr>
        <w:sz w:val="20"/>
        <w:szCs w:val="20"/>
      </w:rPr>
      <w:t>opis przedmiotu zamówienia</w:t>
    </w:r>
  </w:p>
  <w:p w14:paraId="6F4AD105" w14:textId="77777777" w:rsidR="00FB608B" w:rsidRPr="004F5899" w:rsidRDefault="00FB60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30"/>
        </w:tabs>
        <w:ind w:left="462" w:hanging="432"/>
      </w:pPr>
    </w:lvl>
    <w:lvl w:ilvl="1">
      <w:start w:val="1"/>
      <w:numFmt w:val="none"/>
      <w:suff w:val="nothing"/>
      <w:lvlText w:val=""/>
      <w:lvlJc w:val="left"/>
      <w:pPr>
        <w:tabs>
          <w:tab w:val="num" w:pos="30"/>
        </w:tabs>
        <w:ind w:left="606" w:hanging="576"/>
      </w:pPr>
    </w:lvl>
    <w:lvl w:ilvl="2">
      <w:start w:val="1"/>
      <w:numFmt w:val="none"/>
      <w:suff w:val="nothing"/>
      <w:lvlText w:val=""/>
      <w:lvlJc w:val="left"/>
      <w:pPr>
        <w:tabs>
          <w:tab w:val="num" w:pos="30"/>
        </w:tabs>
        <w:ind w:left="750" w:hanging="720"/>
      </w:pPr>
    </w:lvl>
    <w:lvl w:ilvl="3">
      <w:start w:val="1"/>
      <w:numFmt w:val="none"/>
      <w:pStyle w:val="Nagwek4"/>
      <w:suff w:val="nothing"/>
      <w:lvlText w:val=""/>
      <w:lvlJc w:val="left"/>
      <w:pPr>
        <w:tabs>
          <w:tab w:val="num" w:pos="30"/>
        </w:tabs>
        <w:ind w:left="894" w:hanging="864"/>
      </w:pPr>
    </w:lvl>
    <w:lvl w:ilvl="4">
      <w:start w:val="1"/>
      <w:numFmt w:val="none"/>
      <w:suff w:val="nothing"/>
      <w:lvlText w:val=""/>
      <w:lvlJc w:val="left"/>
      <w:pPr>
        <w:tabs>
          <w:tab w:val="num" w:pos="30"/>
        </w:tabs>
        <w:ind w:left="1038" w:hanging="1008"/>
      </w:pPr>
    </w:lvl>
    <w:lvl w:ilvl="5">
      <w:start w:val="1"/>
      <w:numFmt w:val="none"/>
      <w:suff w:val="nothing"/>
      <w:lvlText w:val=""/>
      <w:lvlJc w:val="left"/>
      <w:pPr>
        <w:tabs>
          <w:tab w:val="num" w:pos="30"/>
        </w:tabs>
        <w:ind w:left="1182" w:hanging="1152"/>
      </w:pPr>
    </w:lvl>
    <w:lvl w:ilvl="6">
      <w:start w:val="1"/>
      <w:numFmt w:val="none"/>
      <w:suff w:val="nothing"/>
      <w:lvlText w:val=""/>
      <w:lvlJc w:val="left"/>
      <w:pPr>
        <w:tabs>
          <w:tab w:val="num" w:pos="30"/>
        </w:tabs>
        <w:ind w:left="1326" w:hanging="1296"/>
      </w:pPr>
    </w:lvl>
    <w:lvl w:ilvl="7">
      <w:start w:val="1"/>
      <w:numFmt w:val="none"/>
      <w:suff w:val="nothing"/>
      <w:lvlText w:val=""/>
      <w:lvlJc w:val="left"/>
      <w:pPr>
        <w:tabs>
          <w:tab w:val="num" w:pos="30"/>
        </w:tabs>
        <w:ind w:left="1470" w:hanging="1440"/>
      </w:pPr>
    </w:lvl>
    <w:lvl w:ilvl="8">
      <w:start w:val="1"/>
      <w:numFmt w:val="none"/>
      <w:suff w:val="nothing"/>
      <w:lvlText w:val=""/>
      <w:lvlJc w:val="left"/>
      <w:pPr>
        <w:tabs>
          <w:tab w:val="num" w:pos="30"/>
        </w:tabs>
        <w:ind w:left="1614" w:hanging="1584"/>
      </w:pPr>
    </w:lvl>
  </w:abstractNum>
  <w:abstractNum w:abstractNumId="1">
    <w:nsid w:val="00000003"/>
    <w:multiLevelType w:val="singleLevel"/>
    <w:tmpl w:val="00000003"/>
    <w:name w:val="WW8Num5"/>
    <w:lvl w:ilvl="0">
      <w:start w:val="11"/>
      <w:numFmt w:val="bullet"/>
      <w:lvlText w:val=""/>
      <w:lvlJc w:val="left"/>
      <w:pPr>
        <w:tabs>
          <w:tab w:val="num" w:pos="911"/>
        </w:tabs>
        <w:ind w:left="911" w:hanging="454"/>
      </w:pPr>
      <w:rPr>
        <w:rFonts w:ascii="Wingdings" w:hAnsi="Wingdings"/>
      </w:rPr>
    </w:lvl>
  </w:abstractNum>
  <w:abstractNum w:abstractNumId="2">
    <w:nsid w:val="05391D0E"/>
    <w:multiLevelType w:val="hybridMultilevel"/>
    <w:tmpl w:val="A97C694E"/>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1897124"/>
    <w:multiLevelType w:val="hybridMultilevel"/>
    <w:tmpl w:val="7908C6C8"/>
    <w:lvl w:ilvl="0" w:tplc="87A0AF3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E70A28"/>
    <w:multiLevelType w:val="hybridMultilevel"/>
    <w:tmpl w:val="BCCC4E02"/>
    <w:lvl w:ilvl="0" w:tplc="FB105F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A720102"/>
    <w:multiLevelType w:val="hybridMultilevel"/>
    <w:tmpl w:val="F140B650"/>
    <w:lvl w:ilvl="0" w:tplc="3DE6F51E">
      <w:start w:val="1"/>
      <w:numFmt w:val="decimal"/>
      <w:pStyle w:val="tekstwtabel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F12FC8"/>
    <w:multiLevelType w:val="hybridMultilevel"/>
    <w:tmpl w:val="CCEE7022"/>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7">
    <w:nsid w:val="428B1A4B"/>
    <w:multiLevelType w:val="hybridMultilevel"/>
    <w:tmpl w:val="C45225E4"/>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6E16269"/>
    <w:multiLevelType w:val="hybridMultilevel"/>
    <w:tmpl w:val="3152A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22A5239"/>
    <w:multiLevelType w:val="hybridMultilevel"/>
    <w:tmpl w:val="F0EE5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85F0347"/>
    <w:multiLevelType w:val="hybridMultilevel"/>
    <w:tmpl w:val="F8A0DC48"/>
    <w:lvl w:ilvl="0" w:tplc="DAA0E9F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274D03"/>
    <w:multiLevelType w:val="hybridMultilevel"/>
    <w:tmpl w:val="A12A531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0"/>
  </w:num>
  <w:num w:numId="5">
    <w:abstractNumId w:val="5"/>
  </w:num>
  <w:num w:numId="6">
    <w:abstractNumId w:val="5"/>
    <w:lvlOverride w:ilvl="0">
      <w:startOverride w:val="1"/>
    </w:lvlOverride>
  </w:num>
  <w:num w:numId="7">
    <w:abstractNumId w:val="2"/>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7"/>
  </w:num>
  <w:num w:numId="16">
    <w:abstractNumId w:val="11"/>
  </w:num>
  <w:num w:numId="17">
    <w:abstractNumId w:val="5"/>
    <w:lvlOverride w:ilvl="0">
      <w:startOverride w:val="1"/>
    </w:lvlOverride>
  </w:num>
  <w:num w:numId="18">
    <w:abstractNumId w:val="5"/>
    <w:lvlOverride w:ilvl="0">
      <w:startOverride w:val="1"/>
    </w:lvlOverride>
  </w:num>
  <w:num w:numId="19">
    <w:abstractNumId w:val="5"/>
  </w:num>
  <w:num w:numId="20">
    <w:abstractNumId w:val="5"/>
    <w:lvlOverride w:ilvl="0">
      <w:startOverride w:val="1"/>
    </w:lvlOverride>
  </w:num>
  <w:num w:numId="21">
    <w:abstractNumId w:val="6"/>
  </w:num>
  <w:num w:numId="22">
    <w:abstractNumId w:val="9"/>
  </w:num>
  <w:num w:numId="23">
    <w:abstractNumId w:val="3"/>
  </w:num>
  <w:num w:numId="24">
    <w:abstractNumId w:val="5"/>
    <w:lvlOverride w:ilvl="0">
      <w:startOverride w:val="1"/>
    </w:lvlOverride>
  </w:num>
  <w:num w:numId="25">
    <w:abstractNumId w:val="5"/>
  </w:num>
  <w:num w:numId="26">
    <w:abstractNumId w:val="5"/>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DF"/>
    <w:rsid w:val="00010F8F"/>
    <w:rsid w:val="00032EE1"/>
    <w:rsid w:val="000361EE"/>
    <w:rsid w:val="00040132"/>
    <w:rsid w:val="00043916"/>
    <w:rsid w:val="00047477"/>
    <w:rsid w:val="000513AF"/>
    <w:rsid w:val="0007160A"/>
    <w:rsid w:val="00080247"/>
    <w:rsid w:val="00081337"/>
    <w:rsid w:val="00083A04"/>
    <w:rsid w:val="00083B41"/>
    <w:rsid w:val="00086418"/>
    <w:rsid w:val="00087B28"/>
    <w:rsid w:val="000924DB"/>
    <w:rsid w:val="000A5C00"/>
    <w:rsid w:val="000C187D"/>
    <w:rsid w:val="000F55DE"/>
    <w:rsid w:val="00100240"/>
    <w:rsid w:val="0010071A"/>
    <w:rsid w:val="001034B4"/>
    <w:rsid w:val="001122C2"/>
    <w:rsid w:val="00122897"/>
    <w:rsid w:val="00122A93"/>
    <w:rsid w:val="00124456"/>
    <w:rsid w:val="00132958"/>
    <w:rsid w:val="001329BB"/>
    <w:rsid w:val="001430C6"/>
    <w:rsid w:val="001463AB"/>
    <w:rsid w:val="00156B47"/>
    <w:rsid w:val="00161207"/>
    <w:rsid w:val="001661A4"/>
    <w:rsid w:val="00171ABD"/>
    <w:rsid w:val="00171E37"/>
    <w:rsid w:val="00185048"/>
    <w:rsid w:val="00190A5F"/>
    <w:rsid w:val="00190A6D"/>
    <w:rsid w:val="00195B1E"/>
    <w:rsid w:val="00196A19"/>
    <w:rsid w:val="001A4437"/>
    <w:rsid w:val="001A7FD8"/>
    <w:rsid w:val="001B4457"/>
    <w:rsid w:val="001B44F1"/>
    <w:rsid w:val="001B6C41"/>
    <w:rsid w:val="001C65FE"/>
    <w:rsid w:val="001D15AE"/>
    <w:rsid w:val="001E45F8"/>
    <w:rsid w:val="00203B3E"/>
    <w:rsid w:val="0020610C"/>
    <w:rsid w:val="00206E5B"/>
    <w:rsid w:val="00216FC2"/>
    <w:rsid w:val="002230E9"/>
    <w:rsid w:val="0022635C"/>
    <w:rsid w:val="00230D44"/>
    <w:rsid w:val="002524AB"/>
    <w:rsid w:val="00272766"/>
    <w:rsid w:val="0027397F"/>
    <w:rsid w:val="0027452C"/>
    <w:rsid w:val="00282042"/>
    <w:rsid w:val="00285A9F"/>
    <w:rsid w:val="00290219"/>
    <w:rsid w:val="00294BA8"/>
    <w:rsid w:val="00295F22"/>
    <w:rsid w:val="00297056"/>
    <w:rsid w:val="002B0580"/>
    <w:rsid w:val="002B1A0A"/>
    <w:rsid w:val="002B6EC1"/>
    <w:rsid w:val="002C51F8"/>
    <w:rsid w:val="002C7144"/>
    <w:rsid w:val="002D514E"/>
    <w:rsid w:val="002E18B9"/>
    <w:rsid w:val="002E2113"/>
    <w:rsid w:val="002E35B9"/>
    <w:rsid w:val="002F0B24"/>
    <w:rsid w:val="002F1EFC"/>
    <w:rsid w:val="00310C68"/>
    <w:rsid w:val="00311A7A"/>
    <w:rsid w:val="00312D06"/>
    <w:rsid w:val="00314CA9"/>
    <w:rsid w:val="0031762C"/>
    <w:rsid w:val="0032199C"/>
    <w:rsid w:val="0032689C"/>
    <w:rsid w:val="00330AAB"/>
    <w:rsid w:val="003424AC"/>
    <w:rsid w:val="00354FFC"/>
    <w:rsid w:val="00362B9D"/>
    <w:rsid w:val="00380AD5"/>
    <w:rsid w:val="0039304D"/>
    <w:rsid w:val="003972E7"/>
    <w:rsid w:val="00397719"/>
    <w:rsid w:val="003A1765"/>
    <w:rsid w:val="003B256B"/>
    <w:rsid w:val="003C32EE"/>
    <w:rsid w:val="003C776B"/>
    <w:rsid w:val="003D6527"/>
    <w:rsid w:val="003D739C"/>
    <w:rsid w:val="003D74FC"/>
    <w:rsid w:val="003F7587"/>
    <w:rsid w:val="00403AD2"/>
    <w:rsid w:val="00404C5F"/>
    <w:rsid w:val="00405A2C"/>
    <w:rsid w:val="004111EA"/>
    <w:rsid w:val="00412AD8"/>
    <w:rsid w:val="00413E73"/>
    <w:rsid w:val="004220C1"/>
    <w:rsid w:val="00424CE4"/>
    <w:rsid w:val="00426847"/>
    <w:rsid w:val="0043360A"/>
    <w:rsid w:val="0043375B"/>
    <w:rsid w:val="00437237"/>
    <w:rsid w:val="0045768F"/>
    <w:rsid w:val="00465182"/>
    <w:rsid w:val="00465E6D"/>
    <w:rsid w:val="0046730B"/>
    <w:rsid w:val="00473F8C"/>
    <w:rsid w:val="004763CD"/>
    <w:rsid w:val="0047781B"/>
    <w:rsid w:val="004926EE"/>
    <w:rsid w:val="0049684A"/>
    <w:rsid w:val="00497F39"/>
    <w:rsid w:val="004A298F"/>
    <w:rsid w:val="004B000A"/>
    <w:rsid w:val="004B725B"/>
    <w:rsid w:val="004B73F7"/>
    <w:rsid w:val="004C0148"/>
    <w:rsid w:val="004C06BE"/>
    <w:rsid w:val="004D72DC"/>
    <w:rsid w:val="004E7308"/>
    <w:rsid w:val="004E730A"/>
    <w:rsid w:val="004F3A03"/>
    <w:rsid w:val="004F5899"/>
    <w:rsid w:val="005021BB"/>
    <w:rsid w:val="00502DDA"/>
    <w:rsid w:val="00507EEF"/>
    <w:rsid w:val="00523067"/>
    <w:rsid w:val="00523565"/>
    <w:rsid w:val="00526C1A"/>
    <w:rsid w:val="005334D4"/>
    <w:rsid w:val="00536369"/>
    <w:rsid w:val="00536707"/>
    <w:rsid w:val="00536ADC"/>
    <w:rsid w:val="00542B88"/>
    <w:rsid w:val="00545271"/>
    <w:rsid w:val="00551B01"/>
    <w:rsid w:val="005628EA"/>
    <w:rsid w:val="00573938"/>
    <w:rsid w:val="00573958"/>
    <w:rsid w:val="005832F8"/>
    <w:rsid w:val="00583372"/>
    <w:rsid w:val="00591508"/>
    <w:rsid w:val="00597569"/>
    <w:rsid w:val="005B161F"/>
    <w:rsid w:val="005B2FB9"/>
    <w:rsid w:val="005B57AD"/>
    <w:rsid w:val="005B5D44"/>
    <w:rsid w:val="005C4A14"/>
    <w:rsid w:val="005C54E8"/>
    <w:rsid w:val="005D5942"/>
    <w:rsid w:val="005D72E9"/>
    <w:rsid w:val="005F31DB"/>
    <w:rsid w:val="00604D52"/>
    <w:rsid w:val="006100E7"/>
    <w:rsid w:val="00610BBD"/>
    <w:rsid w:val="00611B3B"/>
    <w:rsid w:val="00612C85"/>
    <w:rsid w:val="00614B05"/>
    <w:rsid w:val="006159A1"/>
    <w:rsid w:val="0062045A"/>
    <w:rsid w:val="0062329D"/>
    <w:rsid w:val="00634F61"/>
    <w:rsid w:val="00635EC0"/>
    <w:rsid w:val="006577A9"/>
    <w:rsid w:val="00672C3E"/>
    <w:rsid w:val="0067512A"/>
    <w:rsid w:val="0067729E"/>
    <w:rsid w:val="00680FD2"/>
    <w:rsid w:val="006821E8"/>
    <w:rsid w:val="00684940"/>
    <w:rsid w:val="006856FA"/>
    <w:rsid w:val="006A0AAD"/>
    <w:rsid w:val="006B0699"/>
    <w:rsid w:val="006B337E"/>
    <w:rsid w:val="006C29EC"/>
    <w:rsid w:val="006C54F4"/>
    <w:rsid w:val="006D4480"/>
    <w:rsid w:val="006E4A74"/>
    <w:rsid w:val="006E4D59"/>
    <w:rsid w:val="006E784A"/>
    <w:rsid w:val="006F088C"/>
    <w:rsid w:val="00700175"/>
    <w:rsid w:val="0070172E"/>
    <w:rsid w:val="00703D5F"/>
    <w:rsid w:val="00704502"/>
    <w:rsid w:val="00704FF6"/>
    <w:rsid w:val="007138A2"/>
    <w:rsid w:val="007276F1"/>
    <w:rsid w:val="00730BF2"/>
    <w:rsid w:val="00733281"/>
    <w:rsid w:val="00734F0B"/>
    <w:rsid w:val="00743767"/>
    <w:rsid w:val="00744BDE"/>
    <w:rsid w:val="00775165"/>
    <w:rsid w:val="007756C6"/>
    <w:rsid w:val="00777191"/>
    <w:rsid w:val="00780F08"/>
    <w:rsid w:val="007901FF"/>
    <w:rsid w:val="00793D25"/>
    <w:rsid w:val="007A0E1A"/>
    <w:rsid w:val="007A5276"/>
    <w:rsid w:val="007B6D40"/>
    <w:rsid w:val="007B70D2"/>
    <w:rsid w:val="007B7754"/>
    <w:rsid w:val="007E29F5"/>
    <w:rsid w:val="007F292F"/>
    <w:rsid w:val="007F50A1"/>
    <w:rsid w:val="007F650E"/>
    <w:rsid w:val="00803221"/>
    <w:rsid w:val="00804526"/>
    <w:rsid w:val="00810F30"/>
    <w:rsid w:val="00820FB7"/>
    <w:rsid w:val="008215D2"/>
    <w:rsid w:val="0082257B"/>
    <w:rsid w:val="008225C4"/>
    <w:rsid w:val="00825B66"/>
    <w:rsid w:val="00825CAA"/>
    <w:rsid w:val="00832D9B"/>
    <w:rsid w:val="008345DB"/>
    <w:rsid w:val="00853163"/>
    <w:rsid w:val="00853508"/>
    <w:rsid w:val="00857A36"/>
    <w:rsid w:val="00866D6E"/>
    <w:rsid w:val="00872B41"/>
    <w:rsid w:val="00880501"/>
    <w:rsid w:val="00885A57"/>
    <w:rsid w:val="00885C77"/>
    <w:rsid w:val="00890CFB"/>
    <w:rsid w:val="00896F40"/>
    <w:rsid w:val="0089719F"/>
    <w:rsid w:val="008B070E"/>
    <w:rsid w:val="008B2BD9"/>
    <w:rsid w:val="008B5093"/>
    <w:rsid w:val="008B5CC1"/>
    <w:rsid w:val="008C170E"/>
    <w:rsid w:val="008D3760"/>
    <w:rsid w:val="008D7504"/>
    <w:rsid w:val="008E689A"/>
    <w:rsid w:val="008F5A89"/>
    <w:rsid w:val="00901D2B"/>
    <w:rsid w:val="00901F0D"/>
    <w:rsid w:val="00904BF6"/>
    <w:rsid w:val="009054F6"/>
    <w:rsid w:val="00921EFA"/>
    <w:rsid w:val="00925FC3"/>
    <w:rsid w:val="00926056"/>
    <w:rsid w:val="0093067A"/>
    <w:rsid w:val="00941999"/>
    <w:rsid w:val="009430DE"/>
    <w:rsid w:val="00943830"/>
    <w:rsid w:val="00943A3D"/>
    <w:rsid w:val="00945605"/>
    <w:rsid w:val="00955FC9"/>
    <w:rsid w:val="009619AD"/>
    <w:rsid w:val="009627BF"/>
    <w:rsid w:val="00963618"/>
    <w:rsid w:val="009722DC"/>
    <w:rsid w:val="009736F6"/>
    <w:rsid w:val="00993CE1"/>
    <w:rsid w:val="00994E67"/>
    <w:rsid w:val="00995DE7"/>
    <w:rsid w:val="009C1048"/>
    <w:rsid w:val="009D3017"/>
    <w:rsid w:val="009D7B8C"/>
    <w:rsid w:val="009E3746"/>
    <w:rsid w:val="009E3B02"/>
    <w:rsid w:val="009E5D6E"/>
    <w:rsid w:val="009E71D7"/>
    <w:rsid w:val="009E795D"/>
    <w:rsid w:val="009F24B9"/>
    <w:rsid w:val="009F4CDB"/>
    <w:rsid w:val="00A078D6"/>
    <w:rsid w:val="00A07CC5"/>
    <w:rsid w:val="00A162D3"/>
    <w:rsid w:val="00A16DEF"/>
    <w:rsid w:val="00A25BDD"/>
    <w:rsid w:val="00A304D5"/>
    <w:rsid w:val="00A459E3"/>
    <w:rsid w:val="00A46274"/>
    <w:rsid w:val="00A525E4"/>
    <w:rsid w:val="00A63D7A"/>
    <w:rsid w:val="00A660DF"/>
    <w:rsid w:val="00A73DFC"/>
    <w:rsid w:val="00A8001C"/>
    <w:rsid w:val="00A95C6F"/>
    <w:rsid w:val="00AA4E4B"/>
    <w:rsid w:val="00AB110F"/>
    <w:rsid w:val="00AB77D0"/>
    <w:rsid w:val="00AC54C6"/>
    <w:rsid w:val="00AC5C75"/>
    <w:rsid w:val="00AD2CD2"/>
    <w:rsid w:val="00AD5C58"/>
    <w:rsid w:val="00AE249F"/>
    <w:rsid w:val="00B000D2"/>
    <w:rsid w:val="00B33FF5"/>
    <w:rsid w:val="00B54D38"/>
    <w:rsid w:val="00B60998"/>
    <w:rsid w:val="00B632BD"/>
    <w:rsid w:val="00B77836"/>
    <w:rsid w:val="00B810E5"/>
    <w:rsid w:val="00B85A5D"/>
    <w:rsid w:val="00B86B31"/>
    <w:rsid w:val="00B95276"/>
    <w:rsid w:val="00BA06EE"/>
    <w:rsid w:val="00BA254D"/>
    <w:rsid w:val="00BB05D4"/>
    <w:rsid w:val="00BB148A"/>
    <w:rsid w:val="00BB57EF"/>
    <w:rsid w:val="00BC33F1"/>
    <w:rsid w:val="00BD47CB"/>
    <w:rsid w:val="00C00428"/>
    <w:rsid w:val="00C00E2C"/>
    <w:rsid w:val="00C00F71"/>
    <w:rsid w:val="00C0166F"/>
    <w:rsid w:val="00C044FA"/>
    <w:rsid w:val="00C135A3"/>
    <w:rsid w:val="00C13F58"/>
    <w:rsid w:val="00C16865"/>
    <w:rsid w:val="00C16F46"/>
    <w:rsid w:val="00C27450"/>
    <w:rsid w:val="00C334D3"/>
    <w:rsid w:val="00C40290"/>
    <w:rsid w:val="00C4102B"/>
    <w:rsid w:val="00C438B4"/>
    <w:rsid w:val="00C4739F"/>
    <w:rsid w:val="00C512FE"/>
    <w:rsid w:val="00C51FB4"/>
    <w:rsid w:val="00C53B27"/>
    <w:rsid w:val="00C53EAD"/>
    <w:rsid w:val="00C62739"/>
    <w:rsid w:val="00C65A40"/>
    <w:rsid w:val="00C676AF"/>
    <w:rsid w:val="00C7262C"/>
    <w:rsid w:val="00C74486"/>
    <w:rsid w:val="00C82BAC"/>
    <w:rsid w:val="00C8417B"/>
    <w:rsid w:val="00C8724C"/>
    <w:rsid w:val="00CA4EA1"/>
    <w:rsid w:val="00CC3E83"/>
    <w:rsid w:val="00CC6ADA"/>
    <w:rsid w:val="00CD09CE"/>
    <w:rsid w:val="00CE03CB"/>
    <w:rsid w:val="00CE53F8"/>
    <w:rsid w:val="00CE6715"/>
    <w:rsid w:val="00CE79F6"/>
    <w:rsid w:val="00CF2FC4"/>
    <w:rsid w:val="00D02D60"/>
    <w:rsid w:val="00D0574D"/>
    <w:rsid w:val="00D14843"/>
    <w:rsid w:val="00D17EEE"/>
    <w:rsid w:val="00D20532"/>
    <w:rsid w:val="00D36234"/>
    <w:rsid w:val="00D4251E"/>
    <w:rsid w:val="00D43D51"/>
    <w:rsid w:val="00D457DC"/>
    <w:rsid w:val="00D66FCC"/>
    <w:rsid w:val="00D67A2C"/>
    <w:rsid w:val="00D7180D"/>
    <w:rsid w:val="00D7398C"/>
    <w:rsid w:val="00D81872"/>
    <w:rsid w:val="00D83DC5"/>
    <w:rsid w:val="00D970DE"/>
    <w:rsid w:val="00DA050C"/>
    <w:rsid w:val="00DA2720"/>
    <w:rsid w:val="00DA7387"/>
    <w:rsid w:val="00DB5FFC"/>
    <w:rsid w:val="00DC050D"/>
    <w:rsid w:val="00DD47E1"/>
    <w:rsid w:val="00DE1CB7"/>
    <w:rsid w:val="00DE3363"/>
    <w:rsid w:val="00DE6AED"/>
    <w:rsid w:val="00DF0F46"/>
    <w:rsid w:val="00E119AB"/>
    <w:rsid w:val="00E35717"/>
    <w:rsid w:val="00E44A9B"/>
    <w:rsid w:val="00E51434"/>
    <w:rsid w:val="00E562BF"/>
    <w:rsid w:val="00E572F2"/>
    <w:rsid w:val="00E6179C"/>
    <w:rsid w:val="00E630C7"/>
    <w:rsid w:val="00E64228"/>
    <w:rsid w:val="00E65640"/>
    <w:rsid w:val="00E669E9"/>
    <w:rsid w:val="00E73FAD"/>
    <w:rsid w:val="00E759AB"/>
    <w:rsid w:val="00E96EF2"/>
    <w:rsid w:val="00EA0D21"/>
    <w:rsid w:val="00EA15C9"/>
    <w:rsid w:val="00EA1D34"/>
    <w:rsid w:val="00EA5EFE"/>
    <w:rsid w:val="00EA65BF"/>
    <w:rsid w:val="00EB2CD6"/>
    <w:rsid w:val="00EC1A6D"/>
    <w:rsid w:val="00ED4A09"/>
    <w:rsid w:val="00ED62E7"/>
    <w:rsid w:val="00ED6E05"/>
    <w:rsid w:val="00ED7418"/>
    <w:rsid w:val="00EE5D23"/>
    <w:rsid w:val="00EE67AF"/>
    <w:rsid w:val="00F01C06"/>
    <w:rsid w:val="00F048C7"/>
    <w:rsid w:val="00F1028E"/>
    <w:rsid w:val="00F103CF"/>
    <w:rsid w:val="00F11200"/>
    <w:rsid w:val="00F13205"/>
    <w:rsid w:val="00F157A1"/>
    <w:rsid w:val="00F42D06"/>
    <w:rsid w:val="00F548C7"/>
    <w:rsid w:val="00F64FF9"/>
    <w:rsid w:val="00F900A1"/>
    <w:rsid w:val="00FA1C52"/>
    <w:rsid w:val="00FA38ED"/>
    <w:rsid w:val="00FB19FC"/>
    <w:rsid w:val="00FB608B"/>
    <w:rsid w:val="00FC4700"/>
    <w:rsid w:val="00FE3A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B3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KJU Nagłówek 1"/>
    <w:basedOn w:val="Normalny"/>
    <w:next w:val="Normalny"/>
    <w:link w:val="Nagwek1Znak"/>
    <w:qFormat/>
    <w:rsid w:val="00A660DF"/>
    <w:pPr>
      <w:keepNext/>
      <w:numPr>
        <w:numId w:val="1"/>
      </w:numPr>
      <w:jc w:val="center"/>
      <w:outlineLvl w:val="0"/>
    </w:pPr>
    <w:rPr>
      <w:b/>
      <w:bCs/>
      <w:sz w:val="28"/>
    </w:rPr>
  </w:style>
  <w:style w:type="paragraph" w:styleId="Nagwek3">
    <w:name w:val="heading 3"/>
    <w:basedOn w:val="Normalny"/>
    <w:next w:val="Normalny"/>
    <w:link w:val="Nagwek3Znak"/>
    <w:uiPriority w:val="9"/>
    <w:unhideWhenUsed/>
    <w:qFormat/>
    <w:rsid w:val="005B2FB9"/>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qFormat/>
    <w:rsid w:val="00A660DF"/>
    <w:pPr>
      <w:keepNext/>
      <w:numPr>
        <w:ilvl w:val="3"/>
        <w:numId w:val="1"/>
      </w:numPr>
      <w:jc w:val="center"/>
      <w:outlineLvl w:val="3"/>
    </w:pPr>
    <w:rPr>
      <w:b/>
      <w:sz w:val="28"/>
      <w:u w:val="doub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KJU Nagłówek 1 Znak"/>
    <w:basedOn w:val="Domylnaczcionkaakapitu"/>
    <w:link w:val="Nagwek1"/>
    <w:rsid w:val="00A660DF"/>
    <w:rPr>
      <w:rFonts w:ascii="Times New Roman" w:eastAsia="Times New Roman" w:hAnsi="Times New Roman" w:cs="Times New Roman"/>
      <w:b/>
      <w:bCs/>
      <w:sz w:val="28"/>
      <w:szCs w:val="24"/>
      <w:lang w:eastAsia="ar-SA"/>
    </w:rPr>
  </w:style>
  <w:style w:type="character" w:customStyle="1" w:styleId="Nagwek4Znak">
    <w:name w:val="Nagłówek 4 Znak"/>
    <w:basedOn w:val="Domylnaczcionkaakapitu"/>
    <w:link w:val="Nagwek4"/>
    <w:rsid w:val="00A660DF"/>
    <w:rPr>
      <w:rFonts w:ascii="Times New Roman" w:eastAsia="Times New Roman" w:hAnsi="Times New Roman" w:cs="Times New Roman"/>
      <w:b/>
      <w:sz w:val="28"/>
      <w:szCs w:val="24"/>
      <w:u w:val="double"/>
      <w:lang w:eastAsia="ar-SA"/>
    </w:rPr>
  </w:style>
  <w:style w:type="paragraph" w:customStyle="1" w:styleId="Tabela1">
    <w:name w:val="Tabela1"/>
    <w:basedOn w:val="Normalny"/>
    <w:qFormat/>
    <w:rsid w:val="00A660DF"/>
    <w:pPr>
      <w:widowControl w:val="0"/>
      <w:overflowPunct w:val="0"/>
      <w:autoSpaceDE w:val="0"/>
      <w:spacing w:before="20" w:after="20"/>
      <w:ind w:left="113"/>
      <w:textAlignment w:val="baseline"/>
    </w:pPr>
    <w:rPr>
      <w:sz w:val="22"/>
    </w:rPr>
  </w:style>
  <w:style w:type="paragraph" w:customStyle="1" w:styleId="Tabela1a">
    <w:name w:val="Tabela1a"/>
    <w:basedOn w:val="Tabela1"/>
    <w:rsid w:val="00A660DF"/>
    <w:pPr>
      <w:ind w:left="0" w:right="57"/>
      <w:jc w:val="right"/>
    </w:pPr>
  </w:style>
  <w:style w:type="paragraph" w:customStyle="1" w:styleId="CommentText">
    <w:name w:val="Comment Text"/>
    <w:basedOn w:val="Normalny"/>
    <w:rsid w:val="00A660DF"/>
    <w:rPr>
      <w:rFonts w:ascii="Arial" w:hAnsi="Arial"/>
      <w:sz w:val="20"/>
      <w:szCs w:val="20"/>
    </w:rPr>
  </w:style>
  <w:style w:type="paragraph" w:styleId="Akapitzlist">
    <w:name w:val="List Paragraph"/>
    <w:basedOn w:val="Normalny"/>
    <w:link w:val="AkapitzlistZnak"/>
    <w:uiPriority w:val="34"/>
    <w:qFormat/>
    <w:rsid w:val="00EA65BF"/>
    <w:pPr>
      <w:suppressAutoHyphens w:val="0"/>
      <w:ind w:left="720"/>
      <w:contextualSpacing/>
    </w:pPr>
    <w:rPr>
      <w:rFonts w:ascii="Arial" w:hAnsi="Arial"/>
      <w:szCs w:val="20"/>
      <w:lang w:eastAsia="pl-PL"/>
    </w:rPr>
  </w:style>
  <w:style w:type="paragraph" w:styleId="Tekstdymka">
    <w:name w:val="Balloon Text"/>
    <w:basedOn w:val="Normalny"/>
    <w:link w:val="TekstdymkaZnak"/>
    <w:uiPriority w:val="99"/>
    <w:semiHidden/>
    <w:unhideWhenUsed/>
    <w:rsid w:val="00EA65BF"/>
    <w:rPr>
      <w:rFonts w:ascii="Tahoma" w:hAnsi="Tahoma" w:cs="Tahoma"/>
      <w:sz w:val="16"/>
      <w:szCs w:val="16"/>
    </w:rPr>
  </w:style>
  <w:style w:type="character" w:customStyle="1" w:styleId="TekstdymkaZnak">
    <w:name w:val="Tekst dymka Znak"/>
    <w:basedOn w:val="Domylnaczcionkaakapitu"/>
    <w:link w:val="Tekstdymka"/>
    <w:uiPriority w:val="99"/>
    <w:semiHidden/>
    <w:rsid w:val="00EA65BF"/>
    <w:rPr>
      <w:rFonts w:ascii="Tahoma" w:eastAsia="Times New Roman" w:hAnsi="Tahoma" w:cs="Tahoma"/>
      <w:sz w:val="16"/>
      <w:szCs w:val="16"/>
      <w:lang w:eastAsia="ar-SA"/>
    </w:rPr>
  </w:style>
  <w:style w:type="character" w:customStyle="1" w:styleId="Nagwek3Znak">
    <w:name w:val="Nagłówek 3 Znak"/>
    <w:basedOn w:val="Domylnaczcionkaakapitu"/>
    <w:link w:val="Nagwek3"/>
    <w:uiPriority w:val="9"/>
    <w:rsid w:val="005B2FB9"/>
    <w:rPr>
      <w:rFonts w:asciiTheme="majorHAnsi" w:eastAsiaTheme="majorEastAsia" w:hAnsiTheme="majorHAnsi" w:cstheme="majorBidi"/>
      <w:color w:val="243F60" w:themeColor="accent1" w:themeShade="7F"/>
      <w:sz w:val="24"/>
      <w:szCs w:val="24"/>
      <w:lang w:eastAsia="ar-SA"/>
    </w:rPr>
  </w:style>
  <w:style w:type="paragraph" w:styleId="Tekstkomentarza">
    <w:name w:val="annotation text"/>
    <w:basedOn w:val="Normalny"/>
    <w:link w:val="TekstkomentarzaZnak"/>
    <w:rsid w:val="005B2FB9"/>
    <w:pPr>
      <w:suppressAutoHyphens w:val="0"/>
    </w:pPr>
    <w:rPr>
      <w:sz w:val="20"/>
      <w:szCs w:val="20"/>
      <w:lang w:eastAsia="pl-PL"/>
    </w:rPr>
  </w:style>
  <w:style w:type="character" w:customStyle="1" w:styleId="TekstkomentarzaZnak">
    <w:name w:val="Tekst komentarza Znak"/>
    <w:basedOn w:val="Domylnaczcionkaakapitu"/>
    <w:link w:val="Tekstkomentarza"/>
    <w:rsid w:val="005B2FB9"/>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B95276"/>
    <w:rPr>
      <w:color w:val="0000FF" w:themeColor="hyperlink"/>
      <w:u w:val="single"/>
    </w:rPr>
  </w:style>
  <w:style w:type="table" w:styleId="Tabela-Siatka">
    <w:name w:val="Table Grid"/>
    <w:basedOn w:val="Standardowy"/>
    <w:uiPriority w:val="59"/>
    <w:rsid w:val="0062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D7418"/>
    <w:pPr>
      <w:spacing w:after="0" w:line="240" w:lineRule="auto"/>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F13205"/>
    <w:pPr>
      <w:tabs>
        <w:tab w:val="center" w:pos="4513"/>
        <w:tab w:val="right" w:pos="9026"/>
      </w:tabs>
    </w:pPr>
  </w:style>
  <w:style w:type="character" w:customStyle="1" w:styleId="NagwekZnak">
    <w:name w:val="Nagłówek Znak"/>
    <w:basedOn w:val="Domylnaczcionkaakapitu"/>
    <w:link w:val="Nagwek"/>
    <w:uiPriority w:val="99"/>
    <w:rsid w:val="00F13205"/>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13205"/>
    <w:pPr>
      <w:tabs>
        <w:tab w:val="center" w:pos="4513"/>
        <w:tab w:val="right" w:pos="9026"/>
      </w:tabs>
    </w:pPr>
  </w:style>
  <w:style w:type="character" w:customStyle="1" w:styleId="StopkaZnak">
    <w:name w:val="Stopka Znak"/>
    <w:basedOn w:val="Domylnaczcionkaakapitu"/>
    <w:link w:val="Stopka"/>
    <w:uiPriority w:val="99"/>
    <w:rsid w:val="00F13205"/>
    <w:rPr>
      <w:rFonts w:ascii="Times New Roman" w:eastAsia="Times New Roman" w:hAnsi="Times New Roman" w:cs="Times New Roman"/>
      <w:sz w:val="24"/>
      <w:szCs w:val="24"/>
      <w:lang w:eastAsia="ar-SA"/>
    </w:rPr>
  </w:style>
  <w:style w:type="table" w:customStyle="1" w:styleId="Tabela-Siatka1">
    <w:name w:val="Tabela - Siatka1"/>
    <w:basedOn w:val="Standardowy"/>
    <w:next w:val="Tabela-Siatka"/>
    <w:uiPriority w:val="59"/>
    <w:rsid w:val="0031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wtabelce">
    <w:name w:val="tekst w tabelce"/>
    <w:basedOn w:val="Akapitzlist"/>
    <w:link w:val="tekstwtabelceZnak"/>
    <w:qFormat/>
    <w:rsid w:val="00591508"/>
    <w:pPr>
      <w:numPr>
        <w:numId w:val="5"/>
      </w:numPr>
      <w:tabs>
        <w:tab w:val="left" w:pos="284"/>
        <w:tab w:val="left" w:pos="318"/>
      </w:tabs>
      <w:jc w:val="both"/>
    </w:pPr>
    <w:rPr>
      <w:rFonts w:ascii="Calibri" w:hAnsi="Calibri" w:cs="Calibri"/>
      <w:color w:val="333333"/>
      <w:sz w:val="22"/>
      <w:szCs w:val="22"/>
    </w:rPr>
  </w:style>
  <w:style w:type="character" w:customStyle="1" w:styleId="AkapitzlistZnak">
    <w:name w:val="Akapit z listą Znak"/>
    <w:basedOn w:val="Domylnaczcionkaakapitu"/>
    <w:link w:val="Akapitzlist"/>
    <w:uiPriority w:val="34"/>
    <w:rsid w:val="00591508"/>
    <w:rPr>
      <w:rFonts w:ascii="Arial" w:eastAsia="Times New Roman" w:hAnsi="Arial" w:cs="Times New Roman"/>
      <w:sz w:val="24"/>
      <w:szCs w:val="20"/>
      <w:lang w:eastAsia="pl-PL"/>
    </w:rPr>
  </w:style>
  <w:style w:type="character" w:customStyle="1" w:styleId="tekstwtabelceZnak">
    <w:name w:val="tekst w tabelce Znak"/>
    <w:basedOn w:val="AkapitzlistZnak"/>
    <w:link w:val="tekstwtabelce"/>
    <w:rsid w:val="00591508"/>
    <w:rPr>
      <w:rFonts w:ascii="Calibri" w:eastAsia="Times New Roman" w:hAnsi="Calibri" w:cs="Calibri"/>
      <w:color w:val="333333"/>
      <w:sz w:val="24"/>
      <w:szCs w:val="20"/>
      <w:lang w:eastAsia="pl-PL"/>
    </w:rPr>
  </w:style>
  <w:style w:type="character" w:customStyle="1" w:styleId="UnresolvedMention">
    <w:name w:val="Unresolved Mention"/>
    <w:basedOn w:val="Domylnaczcionkaakapitu"/>
    <w:uiPriority w:val="99"/>
    <w:semiHidden/>
    <w:unhideWhenUsed/>
    <w:rsid w:val="005B5D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B3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KJU Nagłówek 1"/>
    <w:basedOn w:val="Normalny"/>
    <w:next w:val="Normalny"/>
    <w:link w:val="Nagwek1Znak"/>
    <w:qFormat/>
    <w:rsid w:val="00A660DF"/>
    <w:pPr>
      <w:keepNext/>
      <w:numPr>
        <w:numId w:val="1"/>
      </w:numPr>
      <w:jc w:val="center"/>
      <w:outlineLvl w:val="0"/>
    </w:pPr>
    <w:rPr>
      <w:b/>
      <w:bCs/>
      <w:sz w:val="28"/>
    </w:rPr>
  </w:style>
  <w:style w:type="paragraph" w:styleId="Nagwek3">
    <w:name w:val="heading 3"/>
    <w:basedOn w:val="Normalny"/>
    <w:next w:val="Normalny"/>
    <w:link w:val="Nagwek3Znak"/>
    <w:uiPriority w:val="9"/>
    <w:unhideWhenUsed/>
    <w:qFormat/>
    <w:rsid w:val="005B2FB9"/>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qFormat/>
    <w:rsid w:val="00A660DF"/>
    <w:pPr>
      <w:keepNext/>
      <w:numPr>
        <w:ilvl w:val="3"/>
        <w:numId w:val="1"/>
      </w:numPr>
      <w:jc w:val="center"/>
      <w:outlineLvl w:val="3"/>
    </w:pPr>
    <w:rPr>
      <w:b/>
      <w:sz w:val="28"/>
      <w:u w:val="doub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KJU Nagłówek 1 Znak"/>
    <w:basedOn w:val="Domylnaczcionkaakapitu"/>
    <w:link w:val="Nagwek1"/>
    <w:rsid w:val="00A660DF"/>
    <w:rPr>
      <w:rFonts w:ascii="Times New Roman" w:eastAsia="Times New Roman" w:hAnsi="Times New Roman" w:cs="Times New Roman"/>
      <w:b/>
      <w:bCs/>
      <w:sz w:val="28"/>
      <w:szCs w:val="24"/>
      <w:lang w:eastAsia="ar-SA"/>
    </w:rPr>
  </w:style>
  <w:style w:type="character" w:customStyle="1" w:styleId="Nagwek4Znak">
    <w:name w:val="Nagłówek 4 Znak"/>
    <w:basedOn w:val="Domylnaczcionkaakapitu"/>
    <w:link w:val="Nagwek4"/>
    <w:rsid w:val="00A660DF"/>
    <w:rPr>
      <w:rFonts w:ascii="Times New Roman" w:eastAsia="Times New Roman" w:hAnsi="Times New Roman" w:cs="Times New Roman"/>
      <w:b/>
      <w:sz w:val="28"/>
      <w:szCs w:val="24"/>
      <w:u w:val="double"/>
      <w:lang w:eastAsia="ar-SA"/>
    </w:rPr>
  </w:style>
  <w:style w:type="paragraph" w:customStyle="1" w:styleId="Tabela1">
    <w:name w:val="Tabela1"/>
    <w:basedOn w:val="Normalny"/>
    <w:qFormat/>
    <w:rsid w:val="00A660DF"/>
    <w:pPr>
      <w:widowControl w:val="0"/>
      <w:overflowPunct w:val="0"/>
      <w:autoSpaceDE w:val="0"/>
      <w:spacing w:before="20" w:after="20"/>
      <w:ind w:left="113"/>
      <w:textAlignment w:val="baseline"/>
    </w:pPr>
    <w:rPr>
      <w:sz w:val="22"/>
    </w:rPr>
  </w:style>
  <w:style w:type="paragraph" w:customStyle="1" w:styleId="Tabela1a">
    <w:name w:val="Tabela1a"/>
    <w:basedOn w:val="Tabela1"/>
    <w:rsid w:val="00A660DF"/>
    <w:pPr>
      <w:ind w:left="0" w:right="57"/>
      <w:jc w:val="right"/>
    </w:pPr>
  </w:style>
  <w:style w:type="paragraph" w:customStyle="1" w:styleId="CommentText">
    <w:name w:val="Comment Text"/>
    <w:basedOn w:val="Normalny"/>
    <w:rsid w:val="00A660DF"/>
    <w:rPr>
      <w:rFonts w:ascii="Arial" w:hAnsi="Arial"/>
      <w:sz w:val="20"/>
      <w:szCs w:val="20"/>
    </w:rPr>
  </w:style>
  <w:style w:type="paragraph" w:styleId="Akapitzlist">
    <w:name w:val="List Paragraph"/>
    <w:basedOn w:val="Normalny"/>
    <w:link w:val="AkapitzlistZnak"/>
    <w:uiPriority w:val="34"/>
    <w:qFormat/>
    <w:rsid w:val="00EA65BF"/>
    <w:pPr>
      <w:suppressAutoHyphens w:val="0"/>
      <w:ind w:left="720"/>
      <w:contextualSpacing/>
    </w:pPr>
    <w:rPr>
      <w:rFonts w:ascii="Arial" w:hAnsi="Arial"/>
      <w:szCs w:val="20"/>
      <w:lang w:eastAsia="pl-PL"/>
    </w:rPr>
  </w:style>
  <w:style w:type="paragraph" w:styleId="Tekstdymka">
    <w:name w:val="Balloon Text"/>
    <w:basedOn w:val="Normalny"/>
    <w:link w:val="TekstdymkaZnak"/>
    <w:uiPriority w:val="99"/>
    <w:semiHidden/>
    <w:unhideWhenUsed/>
    <w:rsid w:val="00EA65BF"/>
    <w:rPr>
      <w:rFonts w:ascii="Tahoma" w:hAnsi="Tahoma" w:cs="Tahoma"/>
      <w:sz w:val="16"/>
      <w:szCs w:val="16"/>
    </w:rPr>
  </w:style>
  <w:style w:type="character" w:customStyle="1" w:styleId="TekstdymkaZnak">
    <w:name w:val="Tekst dymka Znak"/>
    <w:basedOn w:val="Domylnaczcionkaakapitu"/>
    <w:link w:val="Tekstdymka"/>
    <w:uiPriority w:val="99"/>
    <w:semiHidden/>
    <w:rsid w:val="00EA65BF"/>
    <w:rPr>
      <w:rFonts w:ascii="Tahoma" w:eastAsia="Times New Roman" w:hAnsi="Tahoma" w:cs="Tahoma"/>
      <w:sz w:val="16"/>
      <w:szCs w:val="16"/>
      <w:lang w:eastAsia="ar-SA"/>
    </w:rPr>
  </w:style>
  <w:style w:type="character" w:customStyle="1" w:styleId="Nagwek3Znak">
    <w:name w:val="Nagłówek 3 Znak"/>
    <w:basedOn w:val="Domylnaczcionkaakapitu"/>
    <w:link w:val="Nagwek3"/>
    <w:uiPriority w:val="9"/>
    <w:rsid w:val="005B2FB9"/>
    <w:rPr>
      <w:rFonts w:asciiTheme="majorHAnsi" w:eastAsiaTheme="majorEastAsia" w:hAnsiTheme="majorHAnsi" w:cstheme="majorBidi"/>
      <w:color w:val="243F60" w:themeColor="accent1" w:themeShade="7F"/>
      <w:sz w:val="24"/>
      <w:szCs w:val="24"/>
      <w:lang w:eastAsia="ar-SA"/>
    </w:rPr>
  </w:style>
  <w:style w:type="paragraph" w:styleId="Tekstkomentarza">
    <w:name w:val="annotation text"/>
    <w:basedOn w:val="Normalny"/>
    <w:link w:val="TekstkomentarzaZnak"/>
    <w:rsid w:val="005B2FB9"/>
    <w:pPr>
      <w:suppressAutoHyphens w:val="0"/>
    </w:pPr>
    <w:rPr>
      <w:sz w:val="20"/>
      <w:szCs w:val="20"/>
      <w:lang w:eastAsia="pl-PL"/>
    </w:rPr>
  </w:style>
  <w:style w:type="character" w:customStyle="1" w:styleId="TekstkomentarzaZnak">
    <w:name w:val="Tekst komentarza Znak"/>
    <w:basedOn w:val="Domylnaczcionkaakapitu"/>
    <w:link w:val="Tekstkomentarza"/>
    <w:rsid w:val="005B2FB9"/>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B95276"/>
    <w:rPr>
      <w:color w:val="0000FF" w:themeColor="hyperlink"/>
      <w:u w:val="single"/>
    </w:rPr>
  </w:style>
  <w:style w:type="table" w:styleId="Tabela-Siatka">
    <w:name w:val="Table Grid"/>
    <w:basedOn w:val="Standardowy"/>
    <w:uiPriority w:val="59"/>
    <w:rsid w:val="0062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D7418"/>
    <w:pPr>
      <w:spacing w:after="0" w:line="240" w:lineRule="auto"/>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F13205"/>
    <w:pPr>
      <w:tabs>
        <w:tab w:val="center" w:pos="4513"/>
        <w:tab w:val="right" w:pos="9026"/>
      </w:tabs>
    </w:pPr>
  </w:style>
  <w:style w:type="character" w:customStyle="1" w:styleId="NagwekZnak">
    <w:name w:val="Nagłówek Znak"/>
    <w:basedOn w:val="Domylnaczcionkaakapitu"/>
    <w:link w:val="Nagwek"/>
    <w:uiPriority w:val="99"/>
    <w:rsid w:val="00F13205"/>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13205"/>
    <w:pPr>
      <w:tabs>
        <w:tab w:val="center" w:pos="4513"/>
        <w:tab w:val="right" w:pos="9026"/>
      </w:tabs>
    </w:pPr>
  </w:style>
  <w:style w:type="character" w:customStyle="1" w:styleId="StopkaZnak">
    <w:name w:val="Stopka Znak"/>
    <w:basedOn w:val="Domylnaczcionkaakapitu"/>
    <w:link w:val="Stopka"/>
    <w:uiPriority w:val="99"/>
    <w:rsid w:val="00F13205"/>
    <w:rPr>
      <w:rFonts w:ascii="Times New Roman" w:eastAsia="Times New Roman" w:hAnsi="Times New Roman" w:cs="Times New Roman"/>
      <w:sz w:val="24"/>
      <w:szCs w:val="24"/>
      <w:lang w:eastAsia="ar-SA"/>
    </w:rPr>
  </w:style>
  <w:style w:type="table" w:customStyle="1" w:styleId="Tabela-Siatka1">
    <w:name w:val="Tabela - Siatka1"/>
    <w:basedOn w:val="Standardowy"/>
    <w:next w:val="Tabela-Siatka"/>
    <w:uiPriority w:val="59"/>
    <w:rsid w:val="0031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wtabelce">
    <w:name w:val="tekst w tabelce"/>
    <w:basedOn w:val="Akapitzlist"/>
    <w:link w:val="tekstwtabelceZnak"/>
    <w:qFormat/>
    <w:rsid w:val="00591508"/>
    <w:pPr>
      <w:numPr>
        <w:numId w:val="5"/>
      </w:numPr>
      <w:tabs>
        <w:tab w:val="left" w:pos="284"/>
        <w:tab w:val="left" w:pos="318"/>
      </w:tabs>
      <w:jc w:val="both"/>
    </w:pPr>
    <w:rPr>
      <w:rFonts w:ascii="Calibri" w:hAnsi="Calibri" w:cs="Calibri"/>
      <w:color w:val="333333"/>
      <w:sz w:val="22"/>
      <w:szCs w:val="22"/>
    </w:rPr>
  </w:style>
  <w:style w:type="character" w:customStyle="1" w:styleId="AkapitzlistZnak">
    <w:name w:val="Akapit z listą Znak"/>
    <w:basedOn w:val="Domylnaczcionkaakapitu"/>
    <w:link w:val="Akapitzlist"/>
    <w:uiPriority w:val="34"/>
    <w:rsid w:val="00591508"/>
    <w:rPr>
      <w:rFonts w:ascii="Arial" w:eastAsia="Times New Roman" w:hAnsi="Arial" w:cs="Times New Roman"/>
      <w:sz w:val="24"/>
      <w:szCs w:val="20"/>
      <w:lang w:eastAsia="pl-PL"/>
    </w:rPr>
  </w:style>
  <w:style w:type="character" w:customStyle="1" w:styleId="tekstwtabelceZnak">
    <w:name w:val="tekst w tabelce Znak"/>
    <w:basedOn w:val="AkapitzlistZnak"/>
    <w:link w:val="tekstwtabelce"/>
    <w:rsid w:val="00591508"/>
    <w:rPr>
      <w:rFonts w:ascii="Calibri" w:eastAsia="Times New Roman" w:hAnsi="Calibri" w:cs="Calibri"/>
      <w:color w:val="333333"/>
      <w:sz w:val="24"/>
      <w:szCs w:val="20"/>
      <w:lang w:eastAsia="pl-PL"/>
    </w:rPr>
  </w:style>
  <w:style w:type="character" w:customStyle="1" w:styleId="UnresolvedMention">
    <w:name w:val="Unresolved Mention"/>
    <w:basedOn w:val="Domylnaczcionkaakapitu"/>
    <w:uiPriority w:val="99"/>
    <w:semiHidden/>
    <w:unhideWhenUsed/>
    <w:rsid w:val="005B5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909">
      <w:bodyDiv w:val="1"/>
      <w:marLeft w:val="0"/>
      <w:marRight w:val="0"/>
      <w:marTop w:val="0"/>
      <w:marBottom w:val="0"/>
      <w:divBdr>
        <w:top w:val="none" w:sz="0" w:space="0" w:color="auto"/>
        <w:left w:val="none" w:sz="0" w:space="0" w:color="auto"/>
        <w:bottom w:val="none" w:sz="0" w:space="0" w:color="auto"/>
        <w:right w:val="none" w:sz="0" w:space="0" w:color="auto"/>
      </w:divBdr>
    </w:div>
    <w:div w:id="164713936">
      <w:bodyDiv w:val="1"/>
      <w:marLeft w:val="0"/>
      <w:marRight w:val="0"/>
      <w:marTop w:val="0"/>
      <w:marBottom w:val="0"/>
      <w:divBdr>
        <w:top w:val="none" w:sz="0" w:space="0" w:color="auto"/>
        <w:left w:val="none" w:sz="0" w:space="0" w:color="auto"/>
        <w:bottom w:val="none" w:sz="0" w:space="0" w:color="auto"/>
        <w:right w:val="none" w:sz="0" w:space="0" w:color="auto"/>
      </w:divBdr>
      <w:divsChild>
        <w:div w:id="416906122">
          <w:marLeft w:val="0"/>
          <w:marRight w:val="0"/>
          <w:marTop w:val="0"/>
          <w:marBottom w:val="0"/>
          <w:divBdr>
            <w:top w:val="none" w:sz="0" w:space="0" w:color="auto"/>
            <w:left w:val="none" w:sz="0" w:space="0" w:color="auto"/>
            <w:bottom w:val="none" w:sz="0" w:space="0" w:color="auto"/>
            <w:right w:val="none" w:sz="0" w:space="0" w:color="auto"/>
          </w:divBdr>
          <w:divsChild>
            <w:div w:id="3861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7972">
      <w:bodyDiv w:val="1"/>
      <w:marLeft w:val="0"/>
      <w:marRight w:val="0"/>
      <w:marTop w:val="0"/>
      <w:marBottom w:val="0"/>
      <w:divBdr>
        <w:top w:val="none" w:sz="0" w:space="0" w:color="auto"/>
        <w:left w:val="none" w:sz="0" w:space="0" w:color="auto"/>
        <w:bottom w:val="none" w:sz="0" w:space="0" w:color="auto"/>
        <w:right w:val="none" w:sz="0" w:space="0" w:color="auto"/>
      </w:divBdr>
    </w:div>
    <w:div w:id="300156891">
      <w:bodyDiv w:val="1"/>
      <w:marLeft w:val="0"/>
      <w:marRight w:val="0"/>
      <w:marTop w:val="0"/>
      <w:marBottom w:val="0"/>
      <w:divBdr>
        <w:top w:val="none" w:sz="0" w:space="0" w:color="auto"/>
        <w:left w:val="none" w:sz="0" w:space="0" w:color="auto"/>
        <w:bottom w:val="none" w:sz="0" w:space="0" w:color="auto"/>
        <w:right w:val="none" w:sz="0" w:space="0" w:color="auto"/>
      </w:divBdr>
    </w:div>
    <w:div w:id="338194805">
      <w:bodyDiv w:val="1"/>
      <w:marLeft w:val="0"/>
      <w:marRight w:val="0"/>
      <w:marTop w:val="0"/>
      <w:marBottom w:val="0"/>
      <w:divBdr>
        <w:top w:val="none" w:sz="0" w:space="0" w:color="auto"/>
        <w:left w:val="none" w:sz="0" w:space="0" w:color="auto"/>
        <w:bottom w:val="none" w:sz="0" w:space="0" w:color="auto"/>
        <w:right w:val="none" w:sz="0" w:space="0" w:color="auto"/>
      </w:divBdr>
    </w:div>
    <w:div w:id="447893414">
      <w:bodyDiv w:val="1"/>
      <w:marLeft w:val="0"/>
      <w:marRight w:val="0"/>
      <w:marTop w:val="0"/>
      <w:marBottom w:val="0"/>
      <w:divBdr>
        <w:top w:val="none" w:sz="0" w:space="0" w:color="auto"/>
        <w:left w:val="none" w:sz="0" w:space="0" w:color="auto"/>
        <w:bottom w:val="none" w:sz="0" w:space="0" w:color="auto"/>
        <w:right w:val="none" w:sz="0" w:space="0" w:color="auto"/>
      </w:divBdr>
    </w:div>
    <w:div w:id="596403988">
      <w:bodyDiv w:val="1"/>
      <w:marLeft w:val="0"/>
      <w:marRight w:val="0"/>
      <w:marTop w:val="0"/>
      <w:marBottom w:val="0"/>
      <w:divBdr>
        <w:top w:val="none" w:sz="0" w:space="0" w:color="auto"/>
        <w:left w:val="none" w:sz="0" w:space="0" w:color="auto"/>
        <w:bottom w:val="none" w:sz="0" w:space="0" w:color="auto"/>
        <w:right w:val="none" w:sz="0" w:space="0" w:color="auto"/>
      </w:divBdr>
    </w:div>
    <w:div w:id="866600810">
      <w:bodyDiv w:val="1"/>
      <w:marLeft w:val="0"/>
      <w:marRight w:val="0"/>
      <w:marTop w:val="0"/>
      <w:marBottom w:val="0"/>
      <w:divBdr>
        <w:top w:val="none" w:sz="0" w:space="0" w:color="auto"/>
        <w:left w:val="none" w:sz="0" w:space="0" w:color="auto"/>
        <w:bottom w:val="none" w:sz="0" w:space="0" w:color="auto"/>
        <w:right w:val="none" w:sz="0" w:space="0" w:color="auto"/>
      </w:divBdr>
    </w:div>
    <w:div w:id="1014959025">
      <w:bodyDiv w:val="1"/>
      <w:marLeft w:val="0"/>
      <w:marRight w:val="0"/>
      <w:marTop w:val="0"/>
      <w:marBottom w:val="0"/>
      <w:divBdr>
        <w:top w:val="none" w:sz="0" w:space="0" w:color="auto"/>
        <w:left w:val="none" w:sz="0" w:space="0" w:color="auto"/>
        <w:bottom w:val="none" w:sz="0" w:space="0" w:color="auto"/>
        <w:right w:val="none" w:sz="0" w:space="0" w:color="auto"/>
      </w:divBdr>
    </w:div>
    <w:div w:id="1027951152">
      <w:bodyDiv w:val="1"/>
      <w:marLeft w:val="0"/>
      <w:marRight w:val="0"/>
      <w:marTop w:val="0"/>
      <w:marBottom w:val="0"/>
      <w:divBdr>
        <w:top w:val="none" w:sz="0" w:space="0" w:color="auto"/>
        <w:left w:val="none" w:sz="0" w:space="0" w:color="auto"/>
        <w:bottom w:val="none" w:sz="0" w:space="0" w:color="auto"/>
        <w:right w:val="none" w:sz="0" w:space="0" w:color="auto"/>
      </w:divBdr>
    </w:div>
    <w:div w:id="1241522300">
      <w:bodyDiv w:val="1"/>
      <w:marLeft w:val="0"/>
      <w:marRight w:val="0"/>
      <w:marTop w:val="0"/>
      <w:marBottom w:val="0"/>
      <w:divBdr>
        <w:top w:val="none" w:sz="0" w:space="0" w:color="auto"/>
        <w:left w:val="none" w:sz="0" w:space="0" w:color="auto"/>
        <w:bottom w:val="none" w:sz="0" w:space="0" w:color="auto"/>
        <w:right w:val="none" w:sz="0" w:space="0" w:color="auto"/>
      </w:divBdr>
      <w:divsChild>
        <w:div w:id="608048091">
          <w:marLeft w:val="0"/>
          <w:marRight w:val="0"/>
          <w:marTop w:val="0"/>
          <w:marBottom w:val="0"/>
          <w:divBdr>
            <w:top w:val="none" w:sz="0" w:space="0" w:color="auto"/>
            <w:left w:val="none" w:sz="0" w:space="0" w:color="auto"/>
            <w:bottom w:val="none" w:sz="0" w:space="0" w:color="auto"/>
            <w:right w:val="none" w:sz="0" w:space="0" w:color="auto"/>
          </w:divBdr>
          <w:divsChild>
            <w:div w:id="18794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5260">
      <w:bodyDiv w:val="1"/>
      <w:marLeft w:val="0"/>
      <w:marRight w:val="0"/>
      <w:marTop w:val="0"/>
      <w:marBottom w:val="0"/>
      <w:divBdr>
        <w:top w:val="none" w:sz="0" w:space="0" w:color="auto"/>
        <w:left w:val="none" w:sz="0" w:space="0" w:color="auto"/>
        <w:bottom w:val="none" w:sz="0" w:space="0" w:color="auto"/>
        <w:right w:val="none" w:sz="0" w:space="0" w:color="auto"/>
      </w:divBdr>
    </w:div>
    <w:div w:id="1419475101">
      <w:bodyDiv w:val="1"/>
      <w:marLeft w:val="0"/>
      <w:marRight w:val="0"/>
      <w:marTop w:val="0"/>
      <w:marBottom w:val="0"/>
      <w:divBdr>
        <w:top w:val="none" w:sz="0" w:space="0" w:color="auto"/>
        <w:left w:val="none" w:sz="0" w:space="0" w:color="auto"/>
        <w:bottom w:val="none" w:sz="0" w:space="0" w:color="auto"/>
        <w:right w:val="none" w:sz="0" w:space="0" w:color="auto"/>
      </w:divBdr>
      <w:divsChild>
        <w:div w:id="1495996260">
          <w:marLeft w:val="0"/>
          <w:marRight w:val="0"/>
          <w:marTop w:val="0"/>
          <w:marBottom w:val="0"/>
          <w:divBdr>
            <w:top w:val="none" w:sz="0" w:space="0" w:color="auto"/>
            <w:left w:val="none" w:sz="0" w:space="0" w:color="auto"/>
            <w:bottom w:val="none" w:sz="0" w:space="0" w:color="auto"/>
            <w:right w:val="none" w:sz="0" w:space="0" w:color="auto"/>
          </w:divBdr>
          <w:divsChild>
            <w:div w:id="14105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5851">
      <w:bodyDiv w:val="1"/>
      <w:marLeft w:val="0"/>
      <w:marRight w:val="0"/>
      <w:marTop w:val="0"/>
      <w:marBottom w:val="0"/>
      <w:divBdr>
        <w:top w:val="none" w:sz="0" w:space="0" w:color="auto"/>
        <w:left w:val="none" w:sz="0" w:space="0" w:color="auto"/>
        <w:bottom w:val="none" w:sz="0" w:space="0" w:color="auto"/>
        <w:right w:val="none" w:sz="0" w:space="0" w:color="auto"/>
      </w:divBdr>
    </w:div>
    <w:div w:id="1585336314">
      <w:bodyDiv w:val="1"/>
      <w:marLeft w:val="0"/>
      <w:marRight w:val="0"/>
      <w:marTop w:val="0"/>
      <w:marBottom w:val="0"/>
      <w:divBdr>
        <w:top w:val="none" w:sz="0" w:space="0" w:color="auto"/>
        <w:left w:val="none" w:sz="0" w:space="0" w:color="auto"/>
        <w:bottom w:val="none" w:sz="0" w:space="0" w:color="auto"/>
        <w:right w:val="none" w:sz="0" w:space="0" w:color="auto"/>
      </w:divBdr>
    </w:div>
    <w:div w:id="1797092713">
      <w:bodyDiv w:val="1"/>
      <w:marLeft w:val="0"/>
      <w:marRight w:val="0"/>
      <w:marTop w:val="0"/>
      <w:marBottom w:val="0"/>
      <w:divBdr>
        <w:top w:val="none" w:sz="0" w:space="0" w:color="auto"/>
        <w:left w:val="none" w:sz="0" w:space="0" w:color="auto"/>
        <w:bottom w:val="none" w:sz="0" w:space="0" w:color="auto"/>
        <w:right w:val="none" w:sz="0" w:space="0" w:color="auto"/>
      </w:divBdr>
    </w:div>
    <w:div w:id="1801532315">
      <w:bodyDiv w:val="1"/>
      <w:marLeft w:val="0"/>
      <w:marRight w:val="0"/>
      <w:marTop w:val="0"/>
      <w:marBottom w:val="0"/>
      <w:divBdr>
        <w:top w:val="none" w:sz="0" w:space="0" w:color="auto"/>
        <w:left w:val="none" w:sz="0" w:space="0" w:color="auto"/>
        <w:bottom w:val="none" w:sz="0" w:space="0" w:color="auto"/>
        <w:right w:val="none" w:sz="0" w:space="0" w:color="auto"/>
      </w:divBdr>
    </w:div>
    <w:div w:id="1827431203">
      <w:bodyDiv w:val="1"/>
      <w:marLeft w:val="0"/>
      <w:marRight w:val="0"/>
      <w:marTop w:val="0"/>
      <w:marBottom w:val="0"/>
      <w:divBdr>
        <w:top w:val="none" w:sz="0" w:space="0" w:color="auto"/>
        <w:left w:val="none" w:sz="0" w:space="0" w:color="auto"/>
        <w:bottom w:val="none" w:sz="0" w:space="0" w:color="auto"/>
        <w:right w:val="none" w:sz="0" w:space="0" w:color="auto"/>
      </w:divBdr>
    </w:div>
    <w:div w:id="1897475651">
      <w:bodyDiv w:val="1"/>
      <w:marLeft w:val="0"/>
      <w:marRight w:val="0"/>
      <w:marTop w:val="0"/>
      <w:marBottom w:val="0"/>
      <w:divBdr>
        <w:top w:val="none" w:sz="0" w:space="0" w:color="auto"/>
        <w:left w:val="none" w:sz="0" w:space="0" w:color="auto"/>
        <w:bottom w:val="none" w:sz="0" w:space="0" w:color="auto"/>
        <w:right w:val="none" w:sz="0" w:space="0" w:color="auto"/>
      </w:divBdr>
    </w:div>
    <w:div w:id="1920675500">
      <w:bodyDiv w:val="1"/>
      <w:marLeft w:val="0"/>
      <w:marRight w:val="0"/>
      <w:marTop w:val="0"/>
      <w:marBottom w:val="0"/>
      <w:divBdr>
        <w:top w:val="none" w:sz="0" w:space="0" w:color="auto"/>
        <w:left w:val="none" w:sz="0" w:space="0" w:color="auto"/>
        <w:bottom w:val="none" w:sz="0" w:space="0" w:color="auto"/>
        <w:right w:val="none" w:sz="0" w:space="0" w:color="auto"/>
      </w:divBdr>
    </w:div>
    <w:div w:id="1985088282">
      <w:bodyDiv w:val="1"/>
      <w:marLeft w:val="0"/>
      <w:marRight w:val="0"/>
      <w:marTop w:val="0"/>
      <w:marBottom w:val="0"/>
      <w:divBdr>
        <w:top w:val="none" w:sz="0" w:space="0" w:color="auto"/>
        <w:left w:val="none" w:sz="0" w:space="0" w:color="auto"/>
        <w:bottom w:val="none" w:sz="0" w:space="0" w:color="auto"/>
        <w:right w:val="none" w:sz="0" w:space="0" w:color="auto"/>
      </w:divBdr>
    </w:div>
    <w:div w:id="2001149805">
      <w:bodyDiv w:val="1"/>
      <w:marLeft w:val="0"/>
      <w:marRight w:val="0"/>
      <w:marTop w:val="0"/>
      <w:marBottom w:val="0"/>
      <w:divBdr>
        <w:top w:val="none" w:sz="0" w:space="0" w:color="auto"/>
        <w:left w:val="none" w:sz="0" w:space="0" w:color="auto"/>
        <w:bottom w:val="none" w:sz="0" w:space="0" w:color="auto"/>
        <w:right w:val="none" w:sz="0" w:space="0" w:color="auto"/>
      </w:divBdr>
    </w:div>
    <w:div w:id="20226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pubenchmark.net" TargetMode="External"/><Relationship Id="rId4" Type="http://schemas.microsoft.com/office/2007/relationships/stylesWithEffects" Target="stylesWithEffects.xml"/><Relationship Id="rId9" Type="http://schemas.openxmlformats.org/officeDocument/2006/relationships/hyperlink" Target="http://www.cpubenchmark.ne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F8088-AF35-4E30-8BFD-7CE07B3F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7130</Words>
  <Characters>42783</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Instytut Informatyki, Politechnika Poznańska</Company>
  <LinksUpToDate>false</LinksUpToDate>
  <CharactersWithSpaces>49814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paulinak</dc:creator>
  <cp:lastModifiedBy>Sylwia Zielińska</cp:lastModifiedBy>
  <cp:revision>3</cp:revision>
  <dcterms:created xsi:type="dcterms:W3CDTF">2025-04-30T06:13:00Z</dcterms:created>
  <dcterms:modified xsi:type="dcterms:W3CDTF">2025-04-30T06:14:00Z</dcterms:modified>
</cp:coreProperties>
</file>