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750EB0">
        <w:rPr>
          <w:rFonts w:ascii="Verdana" w:hAnsi="Verdana"/>
          <w:b w:val="0"/>
          <w:sz w:val="20"/>
          <w:szCs w:val="20"/>
        </w:rPr>
        <w:t>15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0B2FD7">
        <w:rPr>
          <w:rFonts w:ascii="Verdana" w:hAnsi="Verdana"/>
          <w:b w:val="0"/>
        </w:rPr>
        <w:t>02</w:t>
      </w:r>
      <w:r w:rsidR="00750EB0">
        <w:rPr>
          <w:rFonts w:ascii="Verdana" w:hAnsi="Verdana"/>
          <w:b w:val="0"/>
        </w:rPr>
        <w:t>.07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131457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9B4189" w:rsidRPr="009B4189">
        <w:rPr>
          <w:rFonts w:ascii="Verdana" w:hAnsi="Verdana" w:cs="Arial"/>
          <w:bCs/>
          <w:sz w:val="20"/>
          <w:szCs w:val="20"/>
        </w:rPr>
        <w:t>wyrobów medycznych wie</w:t>
      </w:r>
      <w:bookmarkStart w:id="0" w:name="_GoBack"/>
      <w:bookmarkEnd w:id="0"/>
      <w:r w:rsidR="009B4189" w:rsidRPr="009B4189">
        <w:rPr>
          <w:rFonts w:ascii="Verdana" w:hAnsi="Verdana" w:cs="Arial"/>
          <w:bCs/>
          <w:sz w:val="20"/>
          <w:szCs w:val="20"/>
        </w:rPr>
        <w:t>lorazowych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24222E" w:rsidP="0005318C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</w:rPr>
        <w:t>Otwarcie ofert nastąpi</w:t>
      </w:r>
      <w:r w:rsidR="00F00EA9" w:rsidRPr="00131457">
        <w:rPr>
          <w:rFonts w:ascii="Verdana" w:hAnsi="Verdana" w:cs="Arial"/>
        </w:rPr>
        <w:t xml:space="preserve"> w dniu </w:t>
      </w:r>
      <w:r w:rsidR="00C420A0">
        <w:rPr>
          <w:rFonts w:ascii="Verdana" w:hAnsi="Verdana" w:cs="Arial"/>
        </w:rPr>
        <w:t>07.07</w:t>
      </w:r>
      <w:r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24222E" w:rsidP="0005318C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DA76C2" w:rsidRPr="00131457">
        <w:rPr>
          <w:rFonts w:ascii="Verdana" w:hAnsi="Verdana"/>
        </w:rPr>
        <w:t>rzed otwarciem ofert Z</w:t>
      </w:r>
      <w:r>
        <w:rPr>
          <w:rFonts w:ascii="Verdana" w:hAnsi="Verdana"/>
        </w:rPr>
        <w:t>amawiający udostępnia na stronie internetowej prowadzonego postepowania</w:t>
      </w:r>
      <w:r w:rsidR="00BE08B6" w:rsidRPr="00131457">
        <w:rPr>
          <w:rFonts w:ascii="Verdana" w:hAnsi="Verdana"/>
        </w:rPr>
        <w:t xml:space="preserve"> kwotę, jaką zamierza przeznaczyć na sfinansowanie</w:t>
      </w:r>
      <w:r>
        <w:rPr>
          <w:rFonts w:ascii="Verdana" w:hAnsi="Verdana"/>
        </w:rPr>
        <w:t xml:space="preserve"> zamówienia</w:t>
      </w:r>
      <w:r w:rsidR="00BE08B6" w:rsidRPr="00131457">
        <w:rPr>
          <w:rFonts w:ascii="Verdana" w:hAnsi="Verdana"/>
        </w:rPr>
        <w:t xml:space="preserve">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5670"/>
        <w:gridCol w:w="1842"/>
      </w:tblGrid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56 002,14</w:t>
            </w:r>
          </w:p>
        </w:tc>
      </w:tr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9B4189" w:rsidP="00EA41F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Pr="009B4189">
              <w:rPr>
                <w:rFonts w:ascii="Arial" w:hAnsi="Arial" w:cs="Arial"/>
                <w:color w:val="000000"/>
              </w:rPr>
              <w:t>kcesoria do kardiomonitorów i inne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6 534,00</w:t>
            </w:r>
          </w:p>
        </w:tc>
      </w:tr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9B4189" w:rsidP="00EA41F1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>Akcesoria medyczne do   zestawu VALLEYLAB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7 653,36</w:t>
            </w:r>
          </w:p>
        </w:tc>
      </w:tr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9B4189" w:rsidP="00EA41F1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 xml:space="preserve">Żarówki do zestawów do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videobronchoskopii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32 654,36</w:t>
            </w:r>
          </w:p>
        </w:tc>
      </w:tr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9B4189" w:rsidP="00EA41F1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>Papier do EKG i różne wyroby medyczne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15 400,80</w:t>
            </w:r>
          </w:p>
        </w:tc>
      </w:tr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9B4189" w:rsidP="00EA41F1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 xml:space="preserve">Akcesoria do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strzygarki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3M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2 116,80</w:t>
            </w:r>
          </w:p>
        </w:tc>
      </w:tr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9B4189" w:rsidP="00EA41F1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>Akcesoria do lamp operacyjnyc</w:t>
            </w:r>
            <w:r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80 465,10</w:t>
            </w:r>
          </w:p>
        </w:tc>
      </w:tr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9B4189" w:rsidP="00EA41F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B4189">
              <w:rPr>
                <w:rFonts w:ascii="Arial" w:hAnsi="Arial" w:cs="Arial"/>
                <w:color w:val="000000"/>
              </w:rPr>
              <w:t>Aksesoria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do spirometrów: 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Lungtest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250, 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Lungtest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500, 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Lungtest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1000, 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Lungtest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1000S, 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Lungtest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1000SB,Lungtest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Handy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Lungtest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Mobile,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rihnomanometrów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Rhinotest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500,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Rihnotest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1000,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ergospirometrów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START 2000M,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ergosp</w:t>
            </w:r>
            <w:r>
              <w:rPr>
                <w:rFonts w:ascii="Arial" w:hAnsi="Arial" w:cs="Arial"/>
                <w:color w:val="000000"/>
              </w:rPr>
              <w:t>irometrów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VO2max Finder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21 967,20</w:t>
            </w:r>
          </w:p>
        </w:tc>
      </w:tr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9B4189" w:rsidP="00EA41F1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>Dozowniki  rotametryczne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31 681,20</w:t>
            </w:r>
          </w:p>
        </w:tc>
      </w:tr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9B4189" w:rsidP="002F53B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B4189">
              <w:rPr>
                <w:rFonts w:ascii="Arial" w:hAnsi="Arial" w:cs="Arial"/>
                <w:color w:val="000000"/>
              </w:rPr>
              <w:t>Aksesoria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do dozowników rotametrycznych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13 149,00</w:t>
            </w:r>
          </w:p>
        </w:tc>
      </w:tr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9B4189" w:rsidP="002F53B5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>Akcesoria do nieinwazyjnej wentylacji mechanicznej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8 532,00</w:t>
            </w:r>
          </w:p>
        </w:tc>
      </w:tr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14B" w:rsidRPr="00EA41F1" w:rsidRDefault="009B4189" w:rsidP="00EA41F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B4189">
              <w:rPr>
                <w:rFonts w:ascii="Arial" w:hAnsi="Arial" w:cs="Arial"/>
                <w:color w:val="000000"/>
              </w:rPr>
              <w:t>Aksesoria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do kapnografu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56 002,14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DE314B">
            <w:pPr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>276 155,96</w:t>
            </w:r>
          </w:p>
        </w:tc>
      </w:tr>
    </w:tbl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sectPr w:rsidR="00140A34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CE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3383D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313FA-74A5-464D-9BBA-14478AD5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347</cp:revision>
  <cp:lastPrinted>2021-04-15T09:40:00Z</cp:lastPrinted>
  <dcterms:created xsi:type="dcterms:W3CDTF">2017-05-15T08:19:00Z</dcterms:created>
  <dcterms:modified xsi:type="dcterms:W3CDTF">2021-07-02T12:19:00Z</dcterms:modified>
</cp:coreProperties>
</file>